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0B2" w:rsidRDefault="007860B2" w:rsidP="00EC60D4">
      <w:pPr>
        <w:pStyle w:val="BodyTextIndent"/>
        <w:pBdr>
          <w:bottom w:val="single" w:sz="12" w:space="1" w:color="auto"/>
        </w:pBdr>
        <w:ind w:left="720" w:firstLine="0"/>
        <w:jc w:val="center"/>
        <w:rPr>
          <w:rFonts w:asciiTheme="minorHAnsi" w:hAnsiTheme="minorHAnsi" w:cstheme="minorHAnsi"/>
          <w:b/>
          <w:sz w:val="36"/>
          <w:szCs w:val="22"/>
        </w:rPr>
      </w:pPr>
      <w:bookmarkStart w:id="0" w:name="_GoBack"/>
      <w:bookmarkEnd w:id="0"/>
      <w:r w:rsidRPr="00EC60D4">
        <w:rPr>
          <w:rFonts w:asciiTheme="minorHAnsi" w:hAnsiTheme="minorHAnsi" w:cstheme="minorHAnsi"/>
          <w:b/>
          <w:sz w:val="36"/>
          <w:szCs w:val="22"/>
        </w:rPr>
        <w:t>School Counselor Responsibilities</w:t>
      </w:r>
    </w:p>
    <w:p w:rsidR="00EC60D4" w:rsidRPr="00EC60D4" w:rsidRDefault="00EC60D4" w:rsidP="00EC60D4">
      <w:pPr>
        <w:pStyle w:val="BodyTextIndent"/>
        <w:ind w:left="720" w:firstLine="0"/>
        <w:jc w:val="center"/>
        <w:rPr>
          <w:rFonts w:asciiTheme="minorHAnsi" w:hAnsiTheme="minorHAnsi" w:cstheme="minorHAnsi"/>
          <w:b/>
          <w:sz w:val="36"/>
          <w:szCs w:val="22"/>
        </w:rPr>
      </w:pPr>
    </w:p>
    <w:p w:rsidR="007860B2" w:rsidRPr="00EC60D4" w:rsidRDefault="007860B2" w:rsidP="007860B2">
      <w:pPr>
        <w:pStyle w:val="BodyTextIndent"/>
        <w:rPr>
          <w:rFonts w:asciiTheme="minorHAnsi" w:hAnsiTheme="minorHAnsi" w:cstheme="minorHAnsi"/>
          <w:sz w:val="22"/>
          <w:szCs w:val="22"/>
        </w:rPr>
      </w:pPr>
    </w:p>
    <w:p w:rsidR="007860B2" w:rsidRPr="00EC60D4" w:rsidRDefault="007860B2" w:rsidP="007860B2">
      <w:pPr>
        <w:pStyle w:val="BodyTextIndent"/>
        <w:numPr>
          <w:ilvl w:val="0"/>
          <w:numId w:val="1"/>
        </w:numPr>
        <w:tabs>
          <w:tab w:val="clear" w:pos="1260"/>
          <w:tab w:val="num" w:pos="1440"/>
        </w:tabs>
        <w:ind w:left="1440"/>
        <w:rPr>
          <w:rFonts w:asciiTheme="minorHAnsi" w:hAnsiTheme="minorHAnsi" w:cstheme="minorHAnsi"/>
          <w:sz w:val="22"/>
          <w:szCs w:val="22"/>
        </w:rPr>
      </w:pPr>
      <w:r w:rsidRPr="00EC60D4">
        <w:rPr>
          <w:rFonts w:asciiTheme="minorHAnsi" w:hAnsiTheme="minorHAnsi" w:cstheme="minorHAnsi"/>
          <w:sz w:val="22"/>
          <w:szCs w:val="22"/>
        </w:rPr>
        <w:t>Establish safe space for grief/crisis counseling (individual and group).</w:t>
      </w:r>
    </w:p>
    <w:p w:rsidR="007860B2" w:rsidRPr="00EC60D4" w:rsidRDefault="007860B2" w:rsidP="007860B2">
      <w:pPr>
        <w:pStyle w:val="BodyTextIndent"/>
        <w:tabs>
          <w:tab w:val="num" w:pos="1440"/>
        </w:tabs>
        <w:ind w:left="1440" w:hanging="360"/>
        <w:rPr>
          <w:rFonts w:asciiTheme="minorHAnsi" w:hAnsiTheme="minorHAnsi" w:cstheme="minorHAnsi"/>
          <w:sz w:val="22"/>
          <w:szCs w:val="22"/>
        </w:rPr>
      </w:pPr>
    </w:p>
    <w:p w:rsidR="007860B2" w:rsidRPr="00EC60D4" w:rsidRDefault="00EC60D4" w:rsidP="007860B2">
      <w:pPr>
        <w:pStyle w:val="BodyTextIndent"/>
        <w:numPr>
          <w:ilvl w:val="0"/>
          <w:numId w:val="1"/>
        </w:numPr>
        <w:tabs>
          <w:tab w:val="clear" w:pos="1260"/>
          <w:tab w:val="num" w:pos="1440"/>
        </w:tabs>
        <w:ind w:left="1440"/>
        <w:rPr>
          <w:rFonts w:asciiTheme="minorHAnsi" w:hAnsiTheme="minorHAnsi" w:cstheme="minorHAnsi"/>
          <w:sz w:val="22"/>
          <w:szCs w:val="22"/>
        </w:rPr>
      </w:pPr>
      <w:r>
        <w:rPr>
          <w:rFonts w:asciiTheme="minorHAnsi" w:hAnsiTheme="minorHAnsi" w:cstheme="minorHAnsi"/>
          <w:sz w:val="22"/>
          <w:szCs w:val="22"/>
        </w:rPr>
        <w:t>Work closely with the building-</w:t>
      </w:r>
      <w:r w:rsidR="007860B2" w:rsidRPr="00EC60D4">
        <w:rPr>
          <w:rFonts w:asciiTheme="minorHAnsi" w:hAnsiTheme="minorHAnsi" w:cstheme="minorHAnsi"/>
          <w:sz w:val="22"/>
          <w:szCs w:val="22"/>
        </w:rPr>
        <w:t>level Crisis Intervention Team to identify and coordinate crisis intervention personnel who can work with groups or individuals.</w:t>
      </w:r>
    </w:p>
    <w:p w:rsidR="007860B2" w:rsidRPr="00EC60D4" w:rsidRDefault="007860B2" w:rsidP="007860B2">
      <w:pPr>
        <w:pStyle w:val="BodyTextIndent"/>
        <w:tabs>
          <w:tab w:val="num" w:pos="1440"/>
        </w:tabs>
        <w:ind w:left="1440" w:hanging="360"/>
        <w:rPr>
          <w:rFonts w:asciiTheme="minorHAnsi" w:hAnsiTheme="minorHAnsi" w:cstheme="minorHAnsi"/>
          <w:sz w:val="22"/>
          <w:szCs w:val="22"/>
        </w:rPr>
      </w:pPr>
    </w:p>
    <w:p w:rsidR="007860B2" w:rsidRPr="00EC60D4" w:rsidRDefault="007860B2" w:rsidP="007860B2">
      <w:pPr>
        <w:pStyle w:val="BodyTextIndent"/>
        <w:numPr>
          <w:ilvl w:val="0"/>
          <w:numId w:val="1"/>
        </w:numPr>
        <w:tabs>
          <w:tab w:val="clear" w:pos="1260"/>
          <w:tab w:val="num" w:pos="1440"/>
        </w:tabs>
        <w:ind w:left="1440"/>
        <w:rPr>
          <w:rFonts w:asciiTheme="minorHAnsi" w:hAnsiTheme="minorHAnsi" w:cstheme="minorHAnsi"/>
          <w:sz w:val="22"/>
          <w:szCs w:val="22"/>
        </w:rPr>
      </w:pPr>
      <w:r w:rsidRPr="00EC60D4">
        <w:rPr>
          <w:rFonts w:asciiTheme="minorHAnsi" w:hAnsiTheme="minorHAnsi" w:cstheme="minorHAnsi"/>
          <w:sz w:val="22"/>
          <w:szCs w:val="22"/>
        </w:rPr>
        <w:t>Maintain a list of students counseled.</w:t>
      </w:r>
    </w:p>
    <w:p w:rsidR="007860B2" w:rsidRPr="00EC60D4" w:rsidRDefault="007860B2" w:rsidP="007860B2">
      <w:pPr>
        <w:pStyle w:val="BodyTextIndent"/>
        <w:tabs>
          <w:tab w:val="num" w:pos="1440"/>
        </w:tabs>
        <w:ind w:left="1440" w:hanging="360"/>
        <w:rPr>
          <w:rFonts w:asciiTheme="minorHAnsi" w:hAnsiTheme="minorHAnsi" w:cstheme="minorHAnsi"/>
          <w:sz w:val="22"/>
          <w:szCs w:val="22"/>
        </w:rPr>
      </w:pPr>
    </w:p>
    <w:p w:rsidR="007860B2" w:rsidRPr="00EC60D4" w:rsidRDefault="007860B2" w:rsidP="007860B2">
      <w:pPr>
        <w:pStyle w:val="BodyTextIndent"/>
        <w:numPr>
          <w:ilvl w:val="0"/>
          <w:numId w:val="1"/>
        </w:numPr>
        <w:tabs>
          <w:tab w:val="clear" w:pos="1260"/>
          <w:tab w:val="num" w:pos="1440"/>
        </w:tabs>
        <w:ind w:left="1440"/>
        <w:rPr>
          <w:rFonts w:asciiTheme="minorHAnsi" w:hAnsiTheme="minorHAnsi" w:cstheme="minorHAnsi"/>
          <w:sz w:val="22"/>
          <w:szCs w:val="22"/>
        </w:rPr>
      </w:pPr>
      <w:r w:rsidRPr="00EC60D4">
        <w:rPr>
          <w:rFonts w:asciiTheme="minorHAnsi" w:hAnsiTheme="minorHAnsi" w:cstheme="minorHAnsi"/>
          <w:sz w:val="22"/>
          <w:szCs w:val="22"/>
        </w:rPr>
        <w:t>Make follow-up calls to parents of students in distress and make recommendations for the parent to provide support.</w:t>
      </w:r>
    </w:p>
    <w:p w:rsidR="007860B2" w:rsidRPr="00EC60D4" w:rsidRDefault="007860B2" w:rsidP="007860B2">
      <w:pPr>
        <w:pStyle w:val="BodyTextIndent"/>
        <w:tabs>
          <w:tab w:val="num" w:pos="1440"/>
        </w:tabs>
        <w:ind w:left="1440" w:hanging="360"/>
        <w:rPr>
          <w:rFonts w:asciiTheme="minorHAnsi" w:hAnsiTheme="minorHAnsi" w:cstheme="minorHAnsi"/>
          <w:sz w:val="22"/>
          <w:szCs w:val="22"/>
        </w:rPr>
      </w:pPr>
    </w:p>
    <w:p w:rsidR="007860B2" w:rsidRPr="00EC60D4" w:rsidRDefault="007860B2" w:rsidP="007860B2">
      <w:pPr>
        <w:pStyle w:val="BodyTextIndent"/>
        <w:numPr>
          <w:ilvl w:val="0"/>
          <w:numId w:val="1"/>
        </w:numPr>
        <w:tabs>
          <w:tab w:val="clear" w:pos="1260"/>
          <w:tab w:val="num" w:pos="1440"/>
        </w:tabs>
        <w:ind w:left="1440"/>
        <w:rPr>
          <w:rFonts w:asciiTheme="minorHAnsi" w:hAnsiTheme="minorHAnsi" w:cstheme="minorHAnsi"/>
          <w:sz w:val="22"/>
          <w:szCs w:val="22"/>
        </w:rPr>
      </w:pPr>
      <w:r w:rsidRPr="00EC60D4">
        <w:rPr>
          <w:rFonts w:asciiTheme="minorHAnsi" w:hAnsiTheme="minorHAnsi" w:cstheme="minorHAnsi"/>
          <w:sz w:val="22"/>
          <w:szCs w:val="22"/>
        </w:rPr>
        <w:t>In case of a student’s death, follow the deceased student’s class schedule (in middle and high school) throughout the day or meet with the class of the elementary student to help classmates clarify their feelings and discuss concerns related to death.</w:t>
      </w:r>
    </w:p>
    <w:p w:rsidR="007860B2" w:rsidRPr="00EC60D4" w:rsidRDefault="007860B2" w:rsidP="007860B2">
      <w:pPr>
        <w:pStyle w:val="BodyTextIndent"/>
        <w:tabs>
          <w:tab w:val="num" w:pos="1440"/>
        </w:tabs>
        <w:ind w:left="1440" w:hanging="360"/>
        <w:rPr>
          <w:rFonts w:asciiTheme="minorHAnsi" w:hAnsiTheme="minorHAnsi" w:cstheme="minorHAnsi"/>
          <w:sz w:val="22"/>
          <w:szCs w:val="22"/>
        </w:rPr>
      </w:pPr>
    </w:p>
    <w:p w:rsidR="007860B2" w:rsidRPr="00EC60D4" w:rsidRDefault="007860B2" w:rsidP="007860B2">
      <w:pPr>
        <w:pStyle w:val="BodyTextIndent"/>
        <w:numPr>
          <w:ilvl w:val="0"/>
          <w:numId w:val="1"/>
        </w:numPr>
        <w:tabs>
          <w:tab w:val="clear" w:pos="1260"/>
          <w:tab w:val="num" w:pos="1440"/>
        </w:tabs>
        <w:ind w:left="1440"/>
        <w:rPr>
          <w:rFonts w:asciiTheme="minorHAnsi" w:hAnsiTheme="minorHAnsi" w:cstheme="minorHAnsi"/>
          <w:sz w:val="22"/>
          <w:szCs w:val="22"/>
        </w:rPr>
      </w:pPr>
      <w:r w:rsidRPr="00EC60D4">
        <w:rPr>
          <w:rFonts w:asciiTheme="minorHAnsi" w:hAnsiTheme="minorHAnsi" w:cstheme="minorHAnsi"/>
          <w:sz w:val="22"/>
          <w:szCs w:val="22"/>
        </w:rPr>
        <w:t>Identify, especially after a student suicide or other violent death, the deceased student’s close friends or friendship grou</w:t>
      </w:r>
      <w:r w:rsidR="00EC60D4">
        <w:rPr>
          <w:rFonts w:asciiTheme="minorHAnsi" w:hAnsiTheme="minorHAnsi" w:cstheme="minorHAnsi"/>
          <w:sz w:val="22"/>
          <w:szCs w:val="22"/>
        </w:rPr>
        <w:t xml:space="preserve">ps (e.g. sports teams, clubs). </w:t>
      </w:r>
      <w:r w:rsidRPr="00EC60D4">
        <w:rPr>
          <w:rFonts w:asciiTheme="minorHAnsi" w:hAnsiTheme="minorHAnsi" w:cstheme="minorHAnsi"/>
          <w:sz w:val="22"/>
          <w:szCs w:val="22"/>
        </w:rPr>
        <w:t>Make contact with these students and/or their parents.</w:t>
      </w:r>
    </w:p>
    <w:p w:rsidR="007860B2" w:rsidRPr="00EC60D4" w:rsidRDefault="007860B2" w:rsidP="007860B2">
      <w:pPr>
        <w:pStyle w:val="BodyTextIndent"/>
        <w:tabs>
          <w:tab w:val="num" w:pos="1440"/>
        </w:tabs>
        <w:ind w:left="1440" w:hanging="360"/>
        <w:rPr>
          <w:rFonts w:asciiTheme="minorHAnsi" w:hAnsiTheme="minorHAnsi" w:cstheme="minorHAnsi"/>
          <w:sz w:val="22"/>
          <w:szCs w:val="22"/>
        </w:rPr>
      </w:pPr>
    </w:p>
    <w:p w:rsidR="007860B2" w:rsidRPr="00EC60D4" w:rsidRDefault="00EC60D4" w:rsidP="007860B2">
      <w:pPr>
        <w:pStyle w:val="BodyTextIndent"/>
        <w:numPr>
          <w:ilvl w:val="0"/>
          <w:numId w:val="1"/>
        </w:numPr>
        <w:tabs>
          <w:tab w:val="clear" w:pos="1260"/>
          <w:tab w:val="num" w:pos="1440"/>
        </w:tabs>
        <w:ind w:left="1440"/>
        <w:rPr>
          <w:rFonts w:asciiTheme="minorHAnsi" w:hAnsiTheme="minorHAnsi" w:cstheme="minorHAnsi"/>
          <w:sz w:val="22"/>
          <w:szCs w:val="22"/>
        </w:rPr>
      </w:pPr>
      <w:r>
        <w:rPr>
          <w:rFonts w:asciiTheme="minorHAnsi" w:hAnsiTheme="minorHAnsi" w:cstheme="minorHAnsi"/>
          <w:sz w:val="22"/>
          <w:szCs w:val="22"/>
        </w:rPr>
        <w:t xml:space="preserve"> Follow-</w:t>
      </w:r>
      <w:r w:rsidR="007860B2" w:rsidRPr="00EC60D4">
        <w:rPr>
          <w:rFonts w:asciiTheme="minorHAnsi" w:hAnsiTheme="minorHAnsi" w:cstheme="minorHAnsi"/>
          <w:sz w:val="22"/>
          <w:szCs w:val="22"/>
        </w:rPr>
        <w:t xml:space="preserve">up with students most closely affected by the event. </w:t>
      </w:r>
    </w:p>
    <w:p w:rsidR="007860B2" w:rsidRPr="00EC60D4" w:rsidRDefault="007860B2" w:rsidP="007860B2">
      <w:pPr>
        <w:pStyle w:val="BodyTextIndent"/>
        <w:tabs>
          <w:tab w:val="num" w:pos="1440"/>
        </w:tabs>
        <w:ind w:left="1440" w:hanging="360"/>
        <w:rPr>
          <w:rFonts w:asciiTheme="minorHAnsi" w:hAnsiTheme="minorHAnsi" w:cstheme="minorHAnsi"/>
          <w:sz w:val="22"/>
          <w:szCs w:val="22"/>
        </w:rPr>
      </w:pPr>
    </w:p>
    <w:p w:rsidR="007860B2" w:rsidRPr="00EC60D4" w:rsidRDefault="007860B2" w:rsidP="007860B2">
      <w:pPr>
        <w:pStyle w:val="BodyTextIndent"/>
        <w:numPr>
          <w:ilvl w:val="0"/>
          <w:numId w:val="1"/>
        </w:numPr>
        <w:tabs>
          <w:tab w:val="clear" w:pos="1260"/>
          <w:tab w:val="num" w:pos="1440"/>
        </w:tabs>
        <w:ind w:left="1440"/>
        <w:rPr>
          <w:rFonts w:asciiTheme="minorHAnsi" w:hAnsiTheme="minorHAnsi" w:cstheme="minorHAnsi"/>
          <w:sz w:val="22"/>
          <w:szCs w:val="22"/>
        </w:rPr>
      </w:pPr>
      <w:r w:rsidRPr="00EC60D4">
        <w:rPr>
          <w:rFonts w:asciiTheme="minorHAnsi" w:hAnsiTheme="minorHAnsi" w:cstheme="minorHAnsi"/>
          <w:sz w:val="22"/>
          <w:szCs w:val="22"/>
        </w:rPr>
        <w:t xml:space="preserve"> Invite affected students to participate in short-term small group counseling.</w:t>
      </w:r>
    </w:p>
    <w:p w:rsidR="007860B2" w:rsidRPr="00EC60D4" w:rsidRDefault="007860B2" w:rsidP="007860B2">
      <w:pPr>
        <w:pStyle w:val="BodyTextIndent"/>
        <w:tabs>
          <w:tab w:val="num" w:pos="1440"/>
        </w:tabs>
        <w:ind w:left="1440" w:hanging="360"/>
        <w:rPr>
          <w:rFonts w:asciiTheme="minorHAnsi" w:hAnsiTheme="minorHAnsi" w:cstheme="minorHAnsi"/>
          <w:sz w:val="22"/>
          <w:szCs w:val="22"/>
        </w:rPr>
      </w:pPr>
    </w:p>
    <w:p w:rsidR="007860B2" w:rsidRPr="00EC60D4" w:rsidRDefault="00EC60D4" w:rsidP="007860B2">
      <w:pPr>
        <w:pStyle w:val="BodyTextIndent"/>
        <w:numPr>
          <w:ilvl w:val="0"/>
          <w:numId w:val="1"/>
        </w:numPr>
        <w:tabs>
          <w:tab w:val="clear" w:pos="1260"/>
          <w:tab w:val="num" w:pos="1440"/>
        </w:tabs>
        <w:ind w:left="1440"/>
        <w:rPr>
          <w:rFonts w:asciiTheme="minorHAnsi" w:hAnsiTheme="minorHAnsi" w:cstheme="minorHAnsi"/>
          <w:sz w:val="22"/>
          <w:szCs w:val="22"/>
        </w:rPr>
      </w:pPr>
      <w:r>
        <w:rPr>
          <w:rFonts w:asciiTheme="minorHAnsi" w:hAnsiTheme="minorHAnsi" w:cstheme="minorHAnsi"/>
          <w:sz w:val="22"/>
          <w:szCs w:val="22"/>
        </w:rPr>
        <w:t>Follow-</w:t>
      </w:r>
      <w:r w:rsidR="007860B2" w:rsidRPr="00EC60D4">
        <w:rPr>
          <w:rFonts w:asciiTheme="minorHAnsi" w:hAnsiTheme="minorHAnsi" w:cstheme="minorHAnsi"/>
          <w:sz w:val="22"/>
          <w:szCs w:val="22"/>
        </w:rPr>
        <w:t>up with staff members most closely affected by the event.</w:t>
      </w:r>
    </w:p>
    <w:p w:rsidR="007860B2" w:rsidRPr="00EC60D4" w:rsidRDefault="007860B2" w:rsidP="007860B2">
      <w:pPr>
        <w:pStyle w:val="BodyTextIndent"/>
        <w:tabs>
          <w:tab w:val="num" w:pos="1440"/>
        </w:tabs>
        <w:ind w:left="1440" w:hanging="360"/>
        <w:rPr>
          <w:rFonts w:asciiTheme="minorHAnsi" w:hAnsiTheme="minorHAnsi" w:cstheme="minorHAnsi"/>
          <w:sz w:val="22"/>
          <w:szCs w:val="22"/>
        </w:rPr>
      </w:pPr>
    </w:p>
    <w:p w:rsidR="007860B2" w:rsidRPr="00EC60D4" w:rsidRDefault="007860B2" w:rsidP="007860B2">
      <w:pPr>
        <w:pStyle w:val="BodyTextIndent"/>
        <w:numPr>
          <w:ilvl w:val="0"/>
          <w:numId w:val="1"/>
        </w:numPr>
        <w:tabs>
          <w:tab w:val="clear" w:pos="1260"/>
          <w:tab w:val="num" w:pos="1440"/>
        </w:tabs>
        <w:ind w:left="1440"/>
        <w:rPr>
          <w:rFonts w:asciiTheme="minorHAnsi" w:hAnsiTheme="minorHAnsi" w:cstheme="minorHAnsi"/>
          <w:sz w:val="22"/>
          <w:szCs w:val="22"/>
        </w:rPr>
      </w:pPr>
      <w:r w:rsidRPr="00EC60D4">
        <w:rPr>
          <w:rFonts w:asciiTheme="minorHAnsi" w:hAnsiTheme="minorHAnsi" w:cstheme="minorHAnsi"/>
          <w:sz w:val="22"/>
          <w:szCs w:val="22"/>
        </w:rPr>
        <w:t xml:space="preserve">Check with families most </w:t>
      </w:r>
      <w:r w:rsidR="00EC60D4">
        <w:rPr>
          <w:rFonts w:asciiTheme="minorHAnsi" w:hAnsiTheme="minorHAnsi" w:cstheme="minorHAnsi"/>
          <w:sz w:val="22"/>
          <w:szCs w:val="22"/>
        </w:rPr>
        <w:t xml:space="preserve">closely affected by the event. </w:t>
      </w:r>
      <w:r w:rsidRPr="00EC60D4">
        <w:rPr>
          <w:rFonts w:asciiTheme="minorHAnsi" w:hAnsiTheme="minorHAnsi" w:cstheme="minorHAnsi"/>
          <w:sz w:val="22"/>
          <w:szCs w:val="22"/>
        </w:rPr>
        <w:t>Refer to community counseling agencies as needed.</w:t>
      </w:r>
    </w:p>
    <w:p w:rsidR="008E7161" w:rsidRDefault="008E7161"/>
    <w:p w:rsidR="00B53806" w:rsidRDefault="00B53806">
      <w:r>
        <w:br w:type="page"/>
      </w:r>
    </w:p>
    <w:p w:rsidR="007860B2" w:rsidRDefault="007860B2"/>
    <w:p w:rsidR="007860B2" w:rsidRDefault="00EC60D4" w:rsidP="00EC60D4">
      <w:pPr>
        <w:pBdr>
          <w:bottom w:val="single" w:sz="12" w:space="1" w:color="auto"/>
        </w:pBdr>
        <w:jc w:val="center"/>
        <w:outlineLvl w:val="0"/>
        <w:rPr>
          <w:b/>
          <w:sz w:val="36"/>
        </w:rPr>
      </w:pPr>
      <w:r w:rsidRPr="00EC60D4">
        <w:rPr>
          <w:b/>
          <w:sz w:val="36"/>
        </w:rPr>
        <w:t>Guidelines for Managing the “Quiet Room”</w:t>
      </w:r>
    </w:p>
    <w:p w:rsidR="00EC60D4" w:rsidRPr="00FF4F0E" w:rsidRDefault="00EC60D4" w:rsidP="00EC60D4">
      <w:pPr>
        <w:framePr w:w="9360" w:h="5161" w:hRule="exact" w:vSpace="245" w:wrap="around" w:vAnchor="page" w:hAnchor="page" w:x="1366" w:y="2896"/>
        <w:pBdr>
          <w:top w:val="single" w:sz="12" w:space="0" w:color="000000" w:shadow="1"/>
          <w:left w:val="single" w:sz="12" w:space="0" w:color="000000" w:shadow="1"/>
          <w:bottom w:val="single" w:sz="12" w:space="0" w:color="000000" w:shadow="1"/>
          <w:right w:val="single" w:sz="12" w:space="0" w:color="000000" w:shadow="1"/>
        </w:pBdr>
        <w:rPr>
          <w:i/>
          <w:szCs w:val="20"/>
        </w:rPr>
      </w:pPr>
      <w:r w:rsidRPr="00FF4F0E">
        <w:rPr>
          <w:i/>
        </w:rPr>
        <w:t>When any of the following are present, a teacher should send the student to the quiet room:</w:t>
      </w:r>
    </w:p>
    <w:p w:rsidR="00EC60D4" w:rsidRPr="00FF4F0E" w:rsidRDefault="00EC60D4" w:rsidP="00EC60D4">
      <w:pPr>
        <w:framePr w:w="9360" w:h="5161" w:hRule="exact" w:vSpace="245" w:wrap="around" w:vAnchor="page" w:hAnchor="page" w:x="1366" w:y="2896"/>
        <w:pBdr>
          <w:top w:val="single" w:sz="12" w:space="0" w:color="000000" w:shadow="1"/>
          <w:left w:val="single" w:sz="12" w:space="0" w:color="000000" w:shadow="1"/>
          <w:bottom w:val="single" w:sz="12" w:space="0" w:color="000000" w:shadow="1"/>
          <w:right w:val="single" w:sz="12" w:space="0" w:color="000000" w:shadow="1"/>
        </w:pBdr>
        <w:rPr>
          <w:sz w:val="20"/>
          <w:szCs w:val="20"/>
        </w:rPr>
      </w:pPr>
    </w:p>
    <w:p w:rsidR="00EC60D4" w:rsidRPr="00FF4F0E" w:rsidRDefault="00EC60D4" w:rsidP="00EC60D4">
      <w:pPr>
        <w:framePr w:w="9360" w:h="5161" w:hRule="exact" w:vSpace="245" w:wrap="around" w:vAnchor="page" w:hAnchor="page" w:x="1366" w:y="2896"/>
        <w:pBdr>
          <w:top w:val="single" w:sz="12" w:space="0" w:color="000000" w:shadow="1"/>
          <w:left w:val="single" w:sz="12" w:space="0" w:color="000000" w:shadow="1"/>
          <w:bottom w:val="single" w:sz="12" w:space="0" w:color="000000" w:shadow="1"/>
          <w:right w:val="single" w:sz="12" w:space="0" w:color="000000" w:shadow="1"/>
        </w:pBdr>
        <w:rPr>
          <w:sz w:val="20"/>
          <w:szCs w:val="20"/>
        </w:rPr>
      </w:pPr>
      <w:r w:rsidRPr="00FF4F0E">
        <w:rPr>
          <w:sz w:val="20"/>
        </w:rPr>
        <w:t>___Student's level of emotional distress is not decreasing and is becoming disruptive to the overall class.</w:t>
      </w:r>
    </w:p>
    <w:p w:rsidR="00EC60D4" w:rsidRPr="00FF4F0E" w:rsidRDefault="00EC60D4" w:rsidP="00EC60D4">
      <w:pPr>
        <w:framePr w:w="9360" w:h="5161" w:hRule="exact" w:vSpace="245" w:wrap="around" w:vAnchor="page" w:hAnchor="page" w:x="1366" w:y="2896"/>
        <w:pBdr>
          <w:top w:val="single" w:sz="12" w:space="0" w:color="000000" w:shadow="1"/>
          <w:left w:val="single" w:sz="12" w:space="0" w:color="000000" w:shadow="1"/>
          <w:bottom w:val="single" w:sz="12" w:space="0" w:color="000000" w:shadow="1"/>
          <w:right w:val="single" w:sz="12" w:space="0" w:color="000000" w:shadow="1"/>
        </w:pBdr>
        <w:rPr>
          <w:sz w:val="20"/>
          <w:szCs w:val="20"/>
        </w:rPr>
      </w:pPr>
    </w:p>
    <w:p w:rsidR="00EC60D4" w:rsidRPr="00FF4F0E" w:rsidRDefault="00EC60D4" w:rsidP="00EC60D4">
      <w:pPr>
        <w:framePr w:w="9360" w:h="5161" w:hRule="exact" w:vSpace="245" w:wrap="around" w:vAnchor="page" w:hAnchor="page" w:x="1366" w:y="2896"/>
        <w:pBdr>
          <w:top w:val="single" w:sz="12" w:space="0" w:color="000000" w:shadow="1"/>
          <w:left w:val="single" w:sz="12" w:space="0" w:color="000000" w:shadow="1"/>
          <w:bottom w:val="single" w:sz="12" w:space="0" w:color="000000" w:shadow="1"/>
          <w:right w:val="single" w:sz="12" w:space="0" w:color="000000" w:shadow="1"/>
        </w:pBdr>
        <w:rPr>
          <w:sz w:val="20"/>
          <w:szCs w:val="20"/>
        </w:rPr>
      </w:pPr>
      <w:r w:rsidRPr="00FF4F0E">
        <w:rPr>
          <w:sz w:val="20"/>
        </w:rPr>
        <w:t>___Student is unable to participate in large group activities.</w:t>
      </w:r>
    </w:p>
    <w:p w:rsidR="00EC60D4" w:rsidRPr="00FF4F0E" w:rsidRDefault="00EC60D4" w:rsidP="00EC60D4">
      <w:pPr>
        <w:framePr w:w="9360" w:h="5161" w:hRule="exact" w:vSpace="245" w:wrap="around" w:vAnchor="page" w:hAnchor="page" w:x="1366" w:y="2896"/>
        <w:pBdr>
          <w:top w:val="single" w:sz="12" w:space="0" w:color="000000" w:shadow="1"/>
          <w:left w:val="single" w:sz="12" w:space="0" w:color="000000" w:shadow="1"/>
          <w:bottom w:val="single" w:sz="12" w:space="0" w:color="000000" w:shadow="1"/>
          <w:right w:val="single" w:sz="12" w:space="0" w:color="000000" w:shadow="1"/>
        </w:pBdr>
        <w:rPr>
          <w:sz w:val="20"/>
          <w:szCs w:val="20"/>
        </w:rPr>
      </w:pPr>
    </w:p>
    <w:p w:rsidR="00EC60D4" w:rsidRPr="00FF4F0E" w:rsidRDefault="00EC60D4" w:rsidP="00EC60D4">
      <w:pPr>
        <w:framePr w:w="9360" w:h="5161" w:hRule="exact" w:vSpace="245" w:wrap="around" w:vAnchor="page" w:hAnchor="page" w:x="1366" w:y="2896"/>
        <w:pBdr>
          <w:top w:val="single" w:sz="12" w:space="0" w:color="000000" w:shadow="1"/>
          <w:left w:val="single" w:sz="12" w:space="0" w:color="000000" w:shadow="1"/>
          <w:bottom w:val="single" w:sz="12" w:space="0" w:color="000000" w:shadow="1"/>
          <w:right w:val="single" w:sz="12" w:space="0" w:color="000000" w:shadow="1"/>
        </w:pBdr>
        <w:rPr>
          <w:sz w:val="20"/>
          <w:szCs w:val="20"/>
        </w:rPr>
      </w:pPr>
      <w:r w:rsidRPr="00FF4F0E">
        <w:rPr>
          <w:sz w:val="20"/>
        </w:rPr>
        <w:t>___Other students are beginning to feed on distraught student's response.</w:t>
      </w:r>
    </w:p>
    <w:p w:rsidR="00EC60D4" w:rsidRPr="00FF4F0E" w:rsidRDefault="00EC60D4" w:rsidP="00EC60D4">
      <w:pPr>
        <w:framePr w:w="9360" w:h="5161" w:hRule="exact" w:vSpace="245" w:wrap="around" w:vAnchor="page" w:hAnchor="page" w:x="1366" w:y="2896"/>
        <w:pBdr>
          <w:top w:val="single" w:sz="12" w:space="0" w:color="000000" w:shadow="1"/>
          <w:left w:val="single" w:sz="12" w:space="0" w:color="000000" w:shadow="1"/>
          <w:bottom w:val="single" w:sz="12" w:space="0" w:color="000000" w:shadow="1"/>
          <w:right w:val="single" w:sz="12" w:space="0" w:color="000000" w:shadow="1"/>
        </w:pBdr>
        <w:rPr>
          <w:sz w:val="20"/>
          <w:szCs w:val="20"/>
        </w:rPr>
      </w:pPr>
    </w:p>
    <w:p w:rsidR="00EC60D4" w:rsidRPr="00FF4F0E" w:rsidRDefault="00EC60D4" w:rsidP="00EC60D4">
      <w:pPr>
        <w:framePr w:w="9360" w:h="5161" w:hRule="exact" w:vSpace="245" w:wrap="around" w:vAnchor="page" w:hAnchor="page" w:x="1366" w:y="2896"/>
        <w:pBdr>
          <w:top w:val="single" w:sz="12" w:space="0" w:color="000000" w:shadow="1"/>
          <w:left w:val="single" w:sz="12" w:space="0" w:color="000000" w:shadow="1"/>
          <w:bottom w:val="single" w:sz="12" w:space="0" w:color="000000" w:shadow="1"/>
          <w:right w:val="single" w:sz="12" w:space="0" w:color="000000" w:shadow="1"/>
        </w:pBdr>
        <w:rPr>
          <w:sz w:val="20"/>
          <w:szCs w:val="20"/>
        </w:rPr>
      </w:pPr>
      <w:r w:rsidRPr="00FF4F0E">
        <w:rPr>
          <w:sz w:val="20"/>
        </w:rPr>
        <w:t>___Student requests permission to go to the quiet room.</w:t>
      </w:r>
    </w:p>
    <w:p w:rsidR="00EC60D4" w:rsidRPr="00FF4F0E" w:rsidRDefault="00EC60D4" w:rsidP="00EC60D4">
      <w:pPr>
        <w:framePr w:w="9360" w:h="5161" w:hRule="exact" w:vSpace="245" w:wrap="around" w:vAnchor="page" w:hAnchor="page" w:x="1366" w:y="2896"/>
        <w:pBdr>
          <w:top w:val="single" w:sz="12" w:space="0" w:color="000000" w:shadow="1"/>
          <w:left w:val="single" w:sz="12" w:space="0" w:color="000000" w:shadow="1"/>
          <w:bottom w:val="single" w:sz="12" w:space="0" w:color="000000" w:shadow="1"/>
          <w:right w:val="single" w:sz="12" w:space="0" w:color="000000" w:shadow="1"/>
        </w:pBdr>
        <w:rPr>
          <w:sz w:val="20"/>
          <w:szCs w:val="20"/>
        </w:rPr>
      </w:pPr>
    </w:p>
    <w:p w:rsidR="00EC60D4" w:rsidRPr="00FF4F0E" w:rsidRDefault="00EC60D4" w:rsidP="00EC60D4">
      <w:pPr>
        <w:framePr w:w="9360" w:h="5161" w:hRule="exact" w:vSpace="245" w:wrap="around" w:vAnchor="page" w:hAnchor="page" w:x="1366" w:y="2896"/>
        <w:pBdr>
          <w:top w:val="single" w:sz="12" w:space="0" w:color="000000" w:shadow="1"/>
          <w:left w:val="single" w:sz="12" w:space="0" w:color="000000" w:shadow="1"/>
          <w:bottom w:val="single" w:sz="12" w:space="0" w:color="000000" w:shadow="1"/>
          <w:right w:val="single" w:sz="12" w:space="0" w:color="000000" w:shadow="1"/>
        </w:pBdr>
        <w:ind w:left="432" w:hanging="432"/>
        <w:rPr>
          <w:sz w:val="20"/>
          <w:szCs w:val="20"/>
        </w:rPr>
      </w:pPr>
      <w:r w:rsidRPr="00FF4F0E">
        <w:rPr>
          <w:sz w:val="20"/>
        </w:rPr>
        <w:t>___Student seems to be totally detached emotionally showing limited or no aff</w:t>
      </w:r>
      <w:r w:rsidR="00924430">
        <w:rPr>
          <w:sz w:val="20"/>
        </w:rPr>
        <w:t>ect.  Student appears to be “far away” or vacant.</w:t>
      </w:r>
    </w:p>
    <w:p w:rsidR="007860B2" w:rsidRPr="00FF4F0E" w:rsidRDefault="007860B2" w:rsidP="007860B2">
      <w:pPr>
        <w:rPr>
          <w:szCs w:val="20"/>
        </w:rPr>
      </w:pPr>
      <w:r w:rsidRPr="00FF4F0E">
        <w:t xml:space="preserve">The quiet room should be located in a private space.  At least two </w:t>
      </w:r>
      <w:r w:rsidR="00B53806">
        <w:t xml:space="preserve">people per 6 students should be </w:t>
      </w:r>
      <w:r w:rsidR="00EC60D4">
        <w:t>a</w:t>
      </w:r>
      <w:r w:rsidRPr="00FF4F0E">
        <w:t>vailable at all times.</w:t>
      </w:r>
    </w:p>
    <w:p w:rsidR="007860B2" w:rsidRPr="00FF4F0E" w:rsidRDefault="007860B2" w:rsidP="007860B2">
      <w:pPr>
        <w:rPr>
          <w:szCs w:val="20"/>
        </w:rPr>
      </w:pPr>
      <w:r w:rsidRPr="00FF4F0E">
        <w:t>Once individual contact has bee</w:t>
      </w:r>
      <w:r>
        <w:t>n made and the student is calm</w:t>
      </w:r>
      <w:r w:rsidR="00B53806">
        <w:t>,</w:t>
      </w:r>
      <w:r>
        <w:t xml:space="preserve"> </w:t>
      </w:r>
      <w:r w:rsidRPr="00FF4F0E">
        <w:t>allow the student to join a small group.</w:t>
      </w:r>
    </w:p>
    <w:p w:rsidR="007860B2" w:rsidRPr="00FF4F0E" w:rsidRDefault="007860B2" w:rsidP="007860B2">
      <w:pPr>
        <w:spacing w:before="120" w:after="120"/>
        <w:rPr>
          <w:szCs w:val="20"/>
        </w:rPr>
      </w:pPr>
      <w:r w:rsidRPr="00FF4F0E">
        <w:t xml:space="preserve">Small group activities in the quiet room are handled </w:t>
      </w:r>
      <w:r w:rsidR="00924430">
        <w:t>much</w:t>
      </w:r>
      <w:r w:rsidRPr="00FF4F0E">
        <w:t xml:space="preserve"> li</w:t>
      </w:r>
      <w:r w:rsidR="00924430">
        <w:t>ke those within the classroom. T</w:t>
      </w:r>
      <w:r w:rsidRPr="00FF4F0E">
        <w:t>issu</w:t>
      </w:r>
      <w:r w:rsidR="00924430">
        <w:t xml:space="preserve">e should be readily available. </w:t>
      </w:r>
      <w:r w:rsidRPr="00FF4F0E">
        <w:t>Chairs should be placed in small group, arranged in a circle. Ask cafeteria personnel if they can provide refreshments for students in the quiet room. Sometimes</w:t>
      </w:r>
      <w:r w:rsidR="00924430">
        <w:t>,</w:t>
      </w:r>
      <w:r w:rsidRPr="00FF4F0E">
        <w:t xml:space="preserve"> just the act of eating is enough</w:t>
      </w:r>
      <w:r w:rsidR="00924430">
        <w:t xml:space="preserve"> distraction to calm students. </w:t>
      </w:r>
      <w:r w:rsidRPr="00FF4F0E">
        <w:t>Keep in mind that your goal is to give students permission to grieve or release feelings. However, if a child cannot b</w:t>
      </w:r>
      <w:r w:rsidR="00924430">
        <w:t xml:space="preserve">e calmed, contact the parents. </w:t>
      </w:r>
      <w:r w:rsidRPr="00FF4F0E">
        <w:t>A child should not be sent home unless accompanied by a close relative, preferably a parent.</w:t>
      </w:r>
    </w:p>
    <w:p w:rsidR="007860B2" w:rsidRPr="00924430" w:rsidRDefault="007860B2" w:rsidP="007860B2">
      <w:pPr>
        <w:spacing w:before="120" w:after="120"/>
        <w:rPr>
          <w:szCs w:val="20"/>
        </w:rPr>
      </w:pPr>
      <w:r w:rsidRPr="00FF4F0E">
        <w:t xml:space="preserve"> The primary purpose of the quiet room is to provide a more private place for sharing </w:t>
      </w:r>
      <w:r w:rsidR="00924430">
        <w:t>and release of strong feelings.</w:t>
      </w:r>
      <w:r w:rsidRPr="00FF4F0E">
        <w:t xml:space="preserve"> It also offers opportunities for more individual support.</w:t>
      </w:r>
    </w:p>
    <w:p w:rsidR="00924430" w:rsidRDefault="00924430" w:rsidP="00924430"/>
    <w:p w:rsidR="00924430" w:rsidRDefault="00924430" w:rsidP="00924430"/>
    <w:p w:rsidR="00924430" w:rsidRDefault="00924430" w:rsidP="00924430"/>
    <w:p w:rsidR="00924430" w:rsidRDefault="00924430" w:rsidP="00924430"/>
    <w:p w:rsidR="00924430" w:rsidRDefault="00924430" w:rsidP="00924430"/>
    <w:p w:rsidR="007860B2" w:rsidRPr="00924430" w:rsidRDefault="00924430" w:rsidP="00924430">
      <w:pPr>
        <w:pBdr>
          <w:bottom w:val="single" w:sz="12" w:space="1" w:color="auto"/>
        </w:pBdr>
        <w:jc w:val="center"/>
        <w:rPr>
          <w:b/>
          <w:bCs/>
          <w:sz w:val="36"/>
          <w:szCs w:val="28"/>
        </w:rPr>
      </w:pPr>
      <w:r w:rsidRPr="00924430">
        <w:rPr>
          <w:b/>
          <w:bCs/>
          <w:sz w:val="36"/>
          <w:szCs w:val="28"/>
        </w:rPr>
        <w:lastRenderedPageBreak/>
        <w:t>Risk Factor Analysis</w:t>
      </w:r>
    </w:p>
    <w:p w:rsidR="007860B2" w:rsidRPr="001918EF" w:rsidRDefault="007860B2" w:rsidP="00924430">
      <w:pPr>
        <w:autoSpaceDE w:val="0"/>
        <w:autoSpaceDN w:val="0"/>
        <w:adjustRightInd w:val="0"/>
        <w:ind w:right="-90"/>
        <w:rPr>
          <w:bCs/>
        </w:rPr>
      </w:pPr>
      <w:r w:rsidRPr="001918EF">
        <w:rPr>
          <w:bCs/>
        </w:rPr>
        <w:t xml:space="preserve">Certain types of losses, attributes, or situations are more likely to lead an individual </w:t>
      </w:r>
      <w:r w:rsidR="004B6D93">
        <w:rPr>
          <w:bCs/>
        </w:rPr>
        <w:t xml:space="preserve">to a personal state of crisis. </w:t>
      </w:r>
      <w:r w:rsidRPr="001918EF">
        <w:rPr>
          <w:bCs/>
        </w:rPr>
        <w:t xml:space="preserve">These risk factors are important to the response team in attempting to identify which individuals might </w:t>
      </w:r>
      <w:r w:rsidR="004B6D93">
        <w:rPr>
          <w:bCs/>
        </w:rPr>
        <w:t xml:space="preserve">be most vulnerably after an event occurs. </w:t>
      </w:r>
      <w:r w:rsidRPr="001918EF">
        <w:rPr>
          <w:bCs/>
        </w:rPr>
        <w:t>These risk factors are also important to consider when choosing persons to se</w:t>
      </w:r>
      <w:r w:rsidR="004B6D93">
        <w:rPr>
          <w:bCs/>
        </w:rPr>
        <w:t xml:space="preserve">rve on a crisis response team. </w:t>
      </w:r>
      <w:r w:rsidRPr="001918EF">
        <w:rPr>
          <w:bCs/>
        </w:rPr>
        <w:t xml:space="preserve">While there is no way to predict what will happen, some thoughtful pre-planning can certainly </w:t>
      </w:r>
      <w:r w:rsidR="004B6D93">
        <w:rPr>
          <w:bCs/>
        </w:rPr>
        <w:t>prevent</w:t>
      </w:r>
      <w:r w:rsidRPr="001918EF">
        <w:rPr>
          <w:bCs/>
        </w:rPr>
        <w:t xml:space="preserve"> many pro</w:t>
      </w:r>
      <w:r w:rsidR="004B6D93">
        <w:rPr>
          <w:bCs/>
        </w:rPr>
        <w:t xml:space="preserve">blems. </w:t>
      </w:r>
      <w:r w:rsidRPr="001918EF">
        <w:rPr>
          <w:bCs/>
        </w:rPr>
        <w:t>The team and teachers can use the following as a check list of risk factors:</w:t>
      </w:r>
    </w:p>
    <w:p w:rsidR="007860B2" w:rsidRDefault="007860B2" w:rsidP="007860B2">
      <w:pPr>
        <w:autoSpaceDE w:val="0"/>
        <w:autoSpaceDN w:val="0"/>
        <w:adjustRightInd w:val="0"/>
        <w:ind w:left="-90" w:right="-90"/>
        <w:rPr>
          <w:b/>
          <w:bCs/>
        </w:rPr>
      </w:pPr>
    </w:p>
    <w:p w:rsidR="007860B2" w:rsidRPr="001918EF" w:rsidRDefault="0098790E" w:rsidP="007860B2">
      <w:pPr>
        <w:numPr>
          <w:ilvl w:val="0"/>
          <w:numId w:val="2"/>
        </w:numPr>
        <w:autoSpaceDE w:val="0"/>
        <w:autoSpaceDN w:val="0"/>
        <w:adjustRightInd w:val="0"/>
        <w:spacing w:after="0" w:line="240" w:lineRule="auto"/>
        <w:ind w:left="990" w:right="-90" w:hanging="360"/>
        <w:rPr>
          <w:bCs/>
        </w:rPr>
      </w:pPr>
      <w:r>
        <w:rPr>
          <w:b/>
          <w:bCs/>
          <w:u w:val="words"/>
        </w:rPr>
        <w:t>Suicide</w:t>
      </w:r>
      <w:r w:rsidR="007860B2">
        <w:rPr>
          <w:b/>
          <w:bCs/>
          <w:u w:val="words"/>
        </w:rPr>
        <w:t xml:space="preserve"> deaths</w:t>
      </w:r>
      <w:r w:rsidR="007860B2">
        <w:rPr>
          <w:b/>
          <w:bCs/>
        </w:rPr>
        <w:t xml:space="preserve"> </w:t>
      </w:r>
      <w:r w:rsidR="007860B2" w:rsidRPr="001918EF">
        <w:rPr>
          <w:bCs/>
        </w:rPr>
        <w:t>leave family members struggling with an extra measure of guilt, anger, blame, and thus can lead to family conflict or difficulty resolving the loss.</w:t>
      </w:r>
    </w:p>
    <w:p w:rsidR="007860B2" w:rsidRPr="001918EF" w:rsidRDefault="0098790E" w:rsidP="007860B2">
      <w:pPr>
        <w:numPr>
          <w:ilvl w:val="0"/>
          <w:numId w:val="3"/>
        </w:numPr>
        <w:autoSpaceDE w:val="0"/>
        <w:autoSpaceDN w:val="0"/>
        <w:adjustRightInd w:val="0"/>
        <w:spacing w:after="0" w:line="240" w:lineRule="auto"/>
        <w:ind w:left="990" w:right="-90" w:hanging="360"/>
        <w:rPr>
          <w:bCs/>
        </w:rPr>
      </w:pPr>
      <w:r>
        <w:rPr>
          <w:b/>
          <w:bCs/>
          <w:u w:val="words"/>
        </w:rPr>
        <w:t>Homicide</w:t>
      </w:r>
      <w:r w:rsidR="007860B2">
        <w:rPr>
          <w:b/>
          <w:bCs/>
          <w:u w:val="words"/>
        </w:rPr>
        <w:t xml:space="preserve"> deaths</w:t>
      </w:r>
      <w:r w:rsidR="007860B2">
        <w:rPr>
          <w:b/>
          <w:bCs/>
        </w:rPr>
        <w:t xml:space="preserve">, </w:t>
      </w:r>
      <w:r w:rsidR="007860B2" w:rsidRPr="001918EF">
        <w:rPr>
          <w:bCs/>
        </w:rPr>
        <w:t xml:space="preserve">like suicide, lead to greater anger and blame since the </w:t>
      </w:r>
      <w:r>
        <w:rPr>
          <w:bCs/>
        </w:rPr>
        <w:t xml:space="preserve">death was deliberately caused. </w:t>
      </w:r>
      <w:r w:rsidR="007860B2" w:rsidRPr="001918EF">
        <w:rPr>
          <w:bCs/>
        </w:rPr>
        <w:t>These deaths also receive more media attention which can neg</w:t>
      </w:r>
      <w:r>
        <w:rPr>
          <w:bCs/>
        </w:rPr>
        <w:t xml:space="preserve">atively affect family members. </w:t>
      </w:r>
      <w:r w:rsidR="007860B2" w:rsidRPr="001918EF">
        <w:rPr>
          <w:bCs/>
        </w:rPr>
        <w:t>Closure is difficult to achieve because it takes so long for the legal system to address the death. Family members often experience a roller coaster of emotions for these reasons.</w:t>
      </w:r>
    </w:p>
    <w:p w:rsidR="007860B2" w:rsidRPr="001918EF" w:rsidRDefault="007860B2" w:rsidP="007860B2">
      <w:pPr>
        <w:numPr>
          <w:ilvl w:val="0"/>
          <w:numId w:val="4"/>
        </w:numPr>
        <w:autoSpaceDE w:val="0"/>
        <w:autoSpaceDN w:val="0"/>
        <w:adjustRightInd w:val="0"/>
        <w:spacing w:after="0" w:line="240" w:lineRule="auto"/>
        <w:ind w:left="990" w:right="-90" w:hanging="360"/>
        <w:rPr>
          <w:bCs/>
        </w:rPr>
      </w:pPr>
      <w:r>
        <w:rPr>
          <w:b/>
          <w:bCs/>
          <w:u w:val="words"/>
        </w:rPr>
        <w:t>Accidental death with dismemberment or severe body trauma</w:t>
      </w:r>
      <w:r>
        <w:rPr>
          <w:b/>
          <w:bCs/>
        </w:rPr>
        <w:t xml:space="preserve"> </w:t>
      </w:r>
      <w:r w:rsidRPr="001918EF">
        <w:rPr>
          <w:bCs/>
        </w:rPr>
        <w:t>can be difficult to process because of the pain and suffering experienced by the deceased.</w:t>
      </w:r>
    </w:p>
    <w:p w:rsidR="007860B2" w:rsidRPr="001918EF" w:rsidRDefault="007860B2" w:rsidP="007860B2">
      <w:pPr>
        <w:numPr>
          <w:ilvl w:val="0"/>
          <w:numId w:val="5"/>
        </w:numPr>
        <w:autoSpaceDE w:val="0"/>
        <w:autoSpaceDN w:val="0"/>
        <w:adjustRightInd w:val="0"/>
        <w:spacing w:after="0" w:line="240" w:lineRule="auto"/>
        <w:ind w:left="990" w:right="-90" w:hanging="360"/>
        <w:rPr>
          <w:bCs/>
        </w:rPr>
      </w:pPr>
      <w:r>
        <w:rPr>
          <w:b/>
          <w:bCs/>
          <w:u w:val="words"/>
        </w:rPr>
        <w:t>Witnessing any death</w:t>
      </w:r>
      <w:r>
        <w:rPr>
          <w:b/>
          <w:bCs/>
        </w:rPr>
        <w:t xml:space="preserve"> </w:t>
      </w:r>
      <w:r w:rsidR="0098790E">
        <w:rPr>
          <w:bCs/>
        </w:rPr>
        <w:t xml:space="preserve">is especially traumatic. The witness may struggle with nightmares, a sense of “re-experiencing” of the event, flashbacks to the event, anxiety, irritability, withdrawal, avoidance of reminders (people, places, activities, objects, etc.) for several weeks to months after the event. </w:t>
      </w:r>
    </w:p>
    <w:p w:rsidR="007860B2" w:rsidRPr="001918EF" w:rsidRDefault="007860B2" w:rsidP="007860B2">
      <w:pPr>
        <w:numPr>
          <w:ilvl w:val="0"/>
          <w:numId w:val="6"/>
        </w:numPr>
        <w:autoSpaceDE w:val="0"/>
        <w:autoSpaceDN w:val="0"/>
        <w:adjustRightInd w:val="0"/>
        <w:spacing w:after="0" w:line="240" w:lineRule="auto"/>
        <w:ind w:left="990" w:right="-90" w:hanging="360"/>
        <w:rPr>
          <w:bCs/>
        </w:rPr>
      </w:pPr>
      <w:r>
        <w:rPr>
          <w:b/>
          <w:bCs/>
          <w:u w:val="words"/>
        </w:rPr>
        <w:t>Several family members or friends</w:t>
      </w:r>
      <w:r>
        <w:rPr>
          <w:b/>
          <w:bCs/>
        </w:rPr>
        <w:t xml:space="preserve"> </w:t>
      </w:r>
      <w:r w:rsidRPr="001918EF">
        <w:rPr>
          <w:bCs/>
        </w:rPr>
        <w:t xml:space="preserve">who die in the same event </w:t>
      </w:r>
      <w:r w:rsidR="004450E3">
        <w:rPr>
          <w:bCs/>
        </w:rPr>
        <w:t>may result in complex grief</w:t>
      </w:r>
      <w:r w:rsidRPr="001918EF">
        <w:rPr>
          <w:bCs/>
        </w:rPr>
        <w:t xml:space="preserve">. Families that have several losses over a short period of time regardless of the cause of death may </w:t>
      </w:r>
      <w:r w:rsidR="004450E3">
        <w:rPr>
          <w:bCs/>
        </w:rPr>
        <w:t>be especially vulnerable as a result of this trauma</w:t>
      </w:r>
      <w:r w:rsidRPr="001918EF">
        <w:rPr>
          <w:bCs/>
        </w:rPr>
        <w:t>.</w:t>
      </w:r>
    </w:p>
    <w:p w:rsidR="007860B2" w:rsidRPr="001918EF" w:rsidRDefault="007860B2" w:rsidP="007860B2">
      <w:pPr>
        <w:numPr>
          <w:ilvl w:val="0"/>
          <w:numId w:val="7"/>
        </w:numPr>
        <w:autoSpaceDE w:val="0"/>
        <w:autoSpaceDN w:val="0"/>
        <w:adjustRightInd w:val="0"/>
        <w:spacing w:after="0" w:line="240" w:lineRule="auto"/>
        <w:ind w:left="990" w:right="-90" w:hanging="360"/>
        <w:rPr>
          <w:bCs/>
        </w:rPr>
      </w:pPr>
      <w:r>
        <w:rPr>
          <w:b/>
          <w:bCs/>
          <w:u w:val="words"/>
        </w:rPr>
        <w:t xml:space="preserve">Persons from dysfunctional families with unresolved loss </w:t>
      </w:r>
      <w:r w:rsidRPr="001918EF">
        <w:rPr>
          <w:bCs/>
        </w:rPr>
        <w:t>are vulnerable to being triggered to respond in a more extreme way than the event seems to merit.</w:t>
      </w:r>
    </w:p>
    <w:p w:rsidR="007860B2" w:rsidRPr="001918EF" w:rsidRDefault="007860B2" w:rsidP="007860B2">
      <w:pPr>
        <w:numPr>
          <w:ilvl w:val="0"/>
          <w:numId w:val="8"/>
        </w:numPr>
        <w:autoSpaceDE w:val="0"/>
        <w:autoSpaceDN w:val="0"/>
        <w:adjustRightInd w:val="0"/>
        <w:spacing w:after="0" w:line="240" w:lineRule="auto"/>
        <w:ind w:left="990" w:right="-90" w:hanging="360"/>
        <w:rPr>
          <w:bCs/>
        </w:rPr>
      </w:pPr>
      <w:r>
        <w:rPr>
          <w:b/>
          <w:bCs/>
          <w:u w:val="words"/>
        </w:rPr>
        <w:t>Persons with a history of mental/emotional problems</w:t>
      </w:r>
      <w:r>
        <w:rPr>
          <w:b/>
          <w:bCs/>
        </w:rPr>
        <w:t xml:space="preserve"> </w:t>
      </w:r>
      <w:r w:rsidRPr="001918EF">
        <w:rPr>
          <w:bCs/>
        </w:rPr>
        <w:t>may have more difficulty during a crisis.</w:t>
      </w:r>
    </w:p>
    <w:p w:rsidR="007860B2" w:rsidRPr="001918EF" w:rsidRDefault="007860B2" w:rsidP="007860B2">
      <w:pPr>
        <w:numPr>
          <w:ilvl w:val="0"/>
          <w:numId w:val="9"/>
        </w:numPr>
        <w:autoSpaceDE w:val="0"/>
        <w:autoSpaceDN w:val="0"/>
        <w:adjustRightInd w:val="0"/>
        <w:spacing w:after="0" w:line="240" w:lineRule="auto"/>
        <w:ind w:left="990" w:right="-90" w:hanging="360"/>
        <w:rPr>
          <w:bCs/>
        </w:rPr>
      </w:pPr>
      <w:r>
        <w:rPr>
          <w:b/>
          <w:bCs/>
          <w:u w:val="words"/>
        </w:rPr>
        <w:t xml:space="preserve">Persons with a history of addictive behaviors </w:t>
      </w:r>
      <w:r w:rsidRPr="001918EF">
        <w:rPr>
          <w:bCs/>
        </w:rPr>
        <w:t>may have more difficulty during a crisis.</w:t>
      </w:r>
    </w:p>
    <w:p w:rsidR="007860B2" w:rsidRPr="001918EF" w:rsidRDefault="007860B2" w:rsidP="007860B2">
      <w:pPr>
        <w:numPr>
          <w:ilvl w:val="0"/>
          <w:numId w:val="10"/>
        </w:numPr>
        <w:autoSpaceDE w:val="0"/>
        <w:autoSpaceDN w:val="0"/>
        <w:adjustRightInd w:val="0"/>
        <w:spacing w:after="0" w:line="240" w:lineRule="auto"/>
        <w:ind w:left="990" w:right="-90" w:hanging="360"/>
        <w:rPr>
          <w:bCs/>
        </w:rPr>
      </w:pPr>
      <w:r>
        <w:rPr>
          <w:b/>
          <w:bCs/>
          <w:u w:val="words"/>
        </w:rPr>
        <w:t xml:space="preserve">Veterans of war </w:t>
      </w:r>
      <w:r w:rsidRPr="001918EF">
        <w:rPr>
          <w:bCs/>
        </w:rPr>
        <w:t xml:space="preserve">who have not resolved all </w:t>
      </w:r>
      <w:r w:rsidR="004450E3">
        <w:rPr>
          <w:bCs/>
        </w:rPr>
        <w:t xml:space="preserve">of </w:t>
      </w:r>
      <w:r w:rsidRPr="001918EF">
        <w:rPr>
          <w:bCs/>
        </w:rPr>
        <w:t>their losses and psychological wo</w:t>
      </w:r>
      <w:r w:rsidR="004450E3">
        <w:rPr>
          <w:bCs/>
        </w:rPr>
        <w:t xml:space="preserve">unds from combat may be at an increased risk during a crisis or after a loss. </w:t>
      </w:r>
    </w:p>
    <w:p w:rsidR="007860B2" w:rsidRDefault="007860B2" w:rsidP="007860B2">
      <w:pPr>
        <w:numPr>
          <w:ilvl w:val="0"/>
          <w:numId w:val="11"/>
        </w:numPr>
        <w:autoSpaceDE w:val="0"/>
        <w:autoSpaceDN w:val="0"/>
        <w:adjustRightInd w:val="0"/>
        <w:spacing w:after="0" w:line="240" w:lineRule="auto"/>
        <w:ind w:left="990" w:right="-90" w:hanging="360"/>
        <w:rPr>
          <w:b/>
          <w:bCs/>
        </w:rPr>
      </w:pPr>
      <w:r>
        <w:rPr>
          <w:b/>
          <w:bCs/>
          <w:u w:val="words"/>
        </w:rPr>
        <w:t>AIDS</w:t>
      </w:r>
      <w:r>
        <w:rPr>
          <w:b/>
          <w:bCs/>
        </w:rPr>
        <w:t xml:space="preserve"> </w:t>
      </w:r>
      <w:r w:rsidRPr="001918EF">
        <w:rPr>
          <w:bCs/>
        </w:rPr>
        <w:t>deaths where family members are i</w:t>
      </w:r>
      <w:r w:rsidR="004450E3">
        <w:rPr>
          <w:bCs/>
        </w:rPr>
        <w:t xml:space="preserve">solated from family and friends may leave those individuals more vulnerable. </w:t>
      </w:r>
    </w:p>
    <w:p w:rsidR="007860B2" w:rsidRPr="001918EF" w:rsidRDefault="004450E3" w:rsidP="007860B2">
      <w:pPr>
        <w:numPr>
          <w:ilvl w:val="0"/>
          <w:numId w:val="12"/>
        </w:numPr>
        <w:autoSpaceDE w:val="0"/>
        <w:autoSpaceDN w:val="0"/>
        <w:adjustRightInd w:val="0"/>
        <w:spacing w:after="0" w:line="240" w:lineRule="auto"/>
        <w:ind w:left="990" w:right="-90" w:hanging="360"/>
        <w:rPr>
          <w:bCs/>
        </w:rPr>
      </w:pPr>
      <w:r>
        <w:rPr>
          <w:b/>
          <w:bCs/>
          <w:u w:val="words"/>
        </w:rPr>
        <w:t>Terrorist</w:t>
      </w:r>
      <w:r w:rsidR="007860B2">
        <w:rPr>
          <w:b/>
          <w:bCs/>
          <w:u w:val="words"/>
        </w:rPr>
        <w:t xml:space="preserve"> attacks</w:t>
      </w:r>
      <w:r w:rsidR="007860B2">
        <w:rPr>
          <w:b/>
          <w:bCs/>
        </w:rPr>
        <w:t xml:space="preserve"> </w:t>
      </w:r>
      <w:r w:rsidR="004376AD">
        <w:rPr>
          <w:bCs/>
        </w:rPr>
        <w:t xml:space="preserve">may leave survivors vulnerable, especially in cases where rescue took a prolonged period of time. </w:t>
      </w:r>
    </w:p>
    <w:p w:rsidR="007860B2" w:rsidRPr="001918EF" w:rsidRDefault="007860B2" w:rsidP="007860B2">
      <w:pPr>
        <w:numPr>
          <w:ilvl w:val="0"/>
          <w:numId w:val="13"/>
        </w:numPr>
        <w:autoSpaceDE w:val="0"/>
        <w:autoSpaceDN w:val="0"/>
        <w:adjustRightInd w:val="0"/>
        <w:spacing w:after="0" w:line="240" w:lineRule="auto"/>
        <w:ind w:left="990" w:right="-90" w:hanging="360"/>
        <w:rPr>
          <w:bCs/>
        </w:rPr>
      </w:pPr>
      <w:r>
        <w:rPr>
          <w:b/>
          <w:bCs/>
          <w:u w:val="words"/>
        </w:rPr>
        <w:t>Relationship to the deceased</w:t>
      </w:r>
      <w:r>
        <w:rPr>
          <w:b/>
          <w:bCs/>
        </w:rPr>
        <w:t xml:space="preserve"> </w:t>
      </w:r>
      <w:r w:rsidRPr="001918EF">
        <w:rPr>
          <w:bCs/>
        </w:rPr>
        <w:t>such as sibling</w:t>
      </w:r>
      <w:r w:rsidR="00FD0B63">
        <w:rPr>
          <w:bCs/>
        </w:rPr>
        <w:t>s</w:t>
      </w:r>
      <w:r w:rsidRPr="001918EF">
        <w:rPr>
          <w:bCs/>
        </w:rPr>
        <w:t>, parent</w:t>
      </w:r>
      <w:r w:rsidR="00FD0B63">
        <w:rPr>
          <w:bCs/>
        </w:rPr>
        <w:t>s</w:t>
      </w:r>
      <w:r w:rsidRPr="001918EF">
        <w:rPr>
          <w:bCs/>
        </w:rPr>
        <w:t>, child</w:t>
      </w:r>
      <w:r w:rsidR="00FD0B63">
        <w:rPr>
          <w:bCs/>
        </w:rPr>
        <w:t>ren</w:t>
      </w:r>
      <w:r w:rsidRPr="001918EF">
        <w:rPr>
          <w:bCs/>
        </w:rPr>
        <w:t>, cousin</w:t>
      </w:r>
      <w:r w:rsidR="00FD0B63">
        <w:rPr>
          <w:bCs/>
        </w:rPr>
        <w:t>s,</w:t>
      </w:r>
      <w:r w:rsidRPr="001918EF">
        <w:rPr>
          <w:bCs/>
        </w:rPr>
        <w:t xml:space="preserve"> best friend</w:t>
      </w:r>
      <w:r w:rsidR="00FD0B63">
        <w:rPr>
          <w:bCs/>
        </w:rPr>
        <w:t>s</w:t>
      </w:r>
      <w:r w:rsidRPr="001918EF">
        <w:rPr>
          <w:bCs/>
        </w:rPr>
        <w:t>, neighbor</w:t>
      </w:r>
      <w:r w:rsidR="00FD0B63">
        <w:rPr>
          <w:bCs/>
        </w:rPr>
        <w:t>s</w:t>
      </w:r>
      <w:r w:rsidRPr="001918EF">
        <w:rPr>
          <w:bCs/>
        </w:rPr>
        <w:t>, classmate</w:t>
      </w:r>
      <w:r w:rsidR="00FD0B63">
        <w:rPr>
          <w:bCs/>
        </w:rPr>
        <w:t>s</w:t>
      </w:r>
      <w:r w:rsidRPr="001918EF">
        <w:rPr>
          <w:bCs/>
        </w:rPr>
        <w:t>,</w:t>
      </w:r>
      <w:r w:rsidR="00FD0B63">
        <w:rPr>
          <w:bCs/>
        </w:rPr>
        <w:t xml:space="preserve"> and</w:t>
      </w:r>
      <w:r w:rsidRPr="001918EF">
        <w:rPr>
          <w:bCs/>
        </w:rPr>
        <w:t xml:space="preserve"> teacher</w:t>
      </w:r>
      <w:r w:rsidR="00FD0B63">
        <w:rPr>
          <w:bCs/>
        </w:rPr>
        <w:t>s</w:t>
      </w:r>
      <w:r w:rsidRPr="001918EF">
        <w:rPr>
          <w:bCs/>
        </w:rPr>
        <w:t xml:space="preserve"> may indicate those most likely </w:t>
      </w:r>
      <w:r w:rsidR="00FD0B63">
        <w:rPr>
          <w:bCs/>
        </w:rPr>
        <w:t>to have a difficult experience.</w:t>
      </w:r>
      <w:r w:rsidRPr="001918EF">
        <w:rPr>
          <w:bCs/>
        </w:rPr>
        <w:t xml:space="preserve"> Some children or staff who have had conflicts with or who had dated the deceased could also have difficulty should the </w:t>
      </w:r>
      <w:r w:rsidR="00FD0B63">
        <w:rPr>
          <w:bCs/>
        </w:rPr>
        <w:t>person die</w:t>
      </w:r>
      <w:r w:rsidRPr="001918EF">
        <w:rPr>
          <w:bCs/>
        </w:rPr>
        <w:t>.</w:t>
      </w:r>
    </w:p>
    <w:p w:rsidR="00B53806" w:rsidRDefault="00B53806">
      <w:pPr>
        <w:rPr>
          <w:szCs w:val="20"/>
        </w:rPr>
      </w:pPr>
      <w:r>
        <w:rPr>
          <w:szCs w:val="20"/>
        </w:rPr>
        <w:br w:type="page"/>
      </w:r>
    </w:p>
    <w:p w:rsidR="007860B2" w:rsidRPr="008C33EA" w:rsidRDefault="007860B2" w:rsidP="007860B2">
      <w:pPr>
        <w:spacing w:before="120" w:after="120"/>
        <w:rPr>
          <w:sz w:val="36"/>
          <w:szCs w:val="20"/>
        </w:rPr>
      </w:pPr>
    </w:p>
    <w:p w:rsidR="007860B2" w:rsidRPr="008C33EA" w:rsidRDefault="00A874EF" w:rsidP="007860B2">
      <w:pPr>
        <w:ind w:left="-90"/>
        <w:jc w:val="center"/>
        <w:outlineLvl w:val="0"/>
        <w:rPr>
          <w:b/>
          <w:sz w:val="36"/>
        </w:rPr>
      </w:pPr>
      <w:r>
        <w:rPr>
          <w:b/>
          <w:sz w:val="36"/>
        </w:rPr>
        <w:t>Child Responses to Traumatic Events</w:t>
      </w:r>
    </w:p>
    <w:p w:rsidR="007860B2" w:rsidRPr="008C33EA" w:rsidRDefault="007860B2" w:rsidP="007860B2">
      <w:pPr>
        <w:pBdr>
          <w:bottom w:val="single" w:sz="12" w:space="1" w:color="auto"/>
        </w:pBdr>
        <w:ind w:left="-90"/>
        <w:jc w:val="center"/>
        <w:rPr>
          <w:b/>
          <w:sz w:val="36"/>
        </w:rPr>
      </w:pPr>
      <w:r w:rsidRPr="008C33EA">
        <w:rPr>
          <w:b/>
          <w:sz w:val="36"/>
        </w:rPr>
        <w:t>Handout for Parents and Staff</w:t>
      </w:r>
    </w:p>
    <w:p w:rsidR="008C33EA" w:rsidRPr="00412D44" w:rsidRDefault="008C33EA" w:rsidP="007860B2">
      <w:pPr>
        <w:ind w:left="-90"/>
        <w:jc w:val="center"/>
        <w:rPr>
          <w:b/>
        </w:rPr>
      </w:pPr>
    </w:p>
    <w:p w:rsidR="007860B2" w:rsidRDefault="007860B2" w:rsidP="007860B2">
      <w:pPr>
        <w:pStyle w:val="Heading1"/>
        <w:tabs>
          <w:tab w:val="clear" w:pos="-1170"/>
          <w:tab w:val="clear" w:pos="-810"/>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b w:val="0"/>
        </w:rPr>
      </w:pPr>
    </w:p>
    <w:p w:rsidR="007860B2" w:rsidRPr="008C33EA" w:rsidRDefault="007860B2" w:rsidP="007860B2">
      <w:pPr>
        <w:pStyle w:val="Heading1"/>
        <w:tabs>
          <w:tab w:val="clear" w:pos="-1170"/>
          <w:tab w:val="clear" w:pos="-810"/>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rFonts w:asciiTheme="minorHAnsi" w:hAnsiTheme="minorHAnsi" w:cstheme="minorHAnsi"/>
          <w:sz w:val="22"/>
        </w:rPr>
      </w:pPr>
      <w:r w:rsidRPr="008C33EA">
        <w:rPr>
          <w:rFonts w:asciiTheme="minorHAnsi" w:hAnsiTheme="minorHAnsi" w:cstheme="minorHAnsi"/>
          <w:sz w:val="22"/>
        </w:rPr>
        <w:t xml:space="preserve">  </w:t>
      </w:r>
      <w:proofErr w:type="gramStart"/>
      <w:r w:rsidRPr="008C33EA">
        <w:rPr>
          <w:rFonts w:asciiTheme="minorHAnsi" w:hAnsiTheme="minorHAnsi" w:cstheme="minorHAnsi"/>
          <w:sz w:val="22"/>
        </w:rPr>
        <w:t>Preschool  -</w:t>
      </w:r>
      <w:proofErr w:type="gramEnd"/>
      <w:r w:rsidRPr="008C33EA">
        <w:rPr>
          <w:rFonts w:asciiTheme="minorHAnsi" w:hAnsiTheme="minorHAnsi" w:cstheme="minorHAnsi"/>
          <w:sz w:val="22"/>
        </w:rPr>
        <w:t xml:space="preserve"> Second Grade</w:t>
      </w:r>
    </w:p>
    <w:p w:rsidR="007860B2" w:rsidRPr="00412D44" w:rsidRDefault="007860B2" w:rsidP="007860B2">
      <w:pPr>
        <w:ind w:left="-90"/>
        <w:rPr>
          <w:b/>
        </w:rPr>
      </w:pPr>
    </w:p>
    <w:tbl>
      <w:tblPr>
        <w:tblW w:w="0" w:type="auto"/>
        <w:tblLayout w:type="fixed"/>
        <w:tblCellMar>
          <w:left w:w="216" w:type="dxa"/>
          <w:right w:w="216" w:type="dxa"/>
        </w:tblCellMar>
        <w:tblLook w:val="0000" w:firstRow="0" w:lastRow="0" w:firstColumn="0" w:lastColumn="0" w:noHBand="0" w:noVBand="0"/>
      </w:tblPr>
      <w:tblGrid>
        <w:gridCol w:w="4788"/>
        <w:gridCol w:w="5004"/>
      </w:tblGrid>
      <w:tr w:rsidR="007860B2" w:rsidRPr="00412D44" w:rsidTr="005411E8">
        <w:tc>
          <w:tcPr>
            <w:tcW w:w="4788" w:type="dxa"/>
          </w:tcPr>
          <w:p w:rsidR="007860B2" w:rsidRPr="00412D44" w:rsidRDefault="007860B2" w:rsidP="005411E8">
            <w:pPr>
              <w:rPr>
                <w:b/>
              </w:rPr>
            </w:pPr>
            <w:r w:rsidRPr="00412D44">
              <w:rPr>
                <w:b/>
              </w:rPr>
              <w:t>Symptom/Response</w:t>
            </w:r>
          </w:p>
        </w:tc>
        <w:tc>
          <w:tcPr>
            <w:tcW w:w="5004" w:type="dxa"/>
          </w:tcPr>
          <w:p w:rsidR="007860B2" w:rsidRPr="00412D44" w:rsidRDefault="007860B2" w:rsidP="005411E8">
            <w:pPr>
              <w:rPr>
                <w:b/>
              </w:rPr>
            </w:pPr>
            <w:r w:rsidRPr="00412D44">
              <w:rPr>
                <w:b/>
              </w:rPr>
              <w:t>Adult's Helping Response</w:t>
            </w:r>
          </w:p>
        </w:tc>
      </w:tr>
      <w:tr w:rsidR="007860B2" w:rsidRPr="00412D44" w:rsidTr="005411E8">
        <w:tc>
          <w:tcPr>
            <w:tcW w:w="4788" w:type="dxa"/>
          </w:tcPr>
          <w:p w:rsidR="007860B2" w:rsidRPr="00412D44" w:rsidRDefault="007860B2" w:rsidP="005411E8">
            <w:r w:rsidRPr="00412D44">
              <w:t>1.  Helplessness and passivity</w:t>
            </w:r>
          </w:p>
        </w:tc>
        <w:tc>
          <w:tcPr>
            <w:tcW w:w="5004" w:type="dxa"/>
          </w:tcPr>
          <w:p w:rsidR="007860B2" w:rsidRPr="00412D44" w:rsidRDefault="007860B2" w:rsidP="005411E8">
            <w:r w:rsidRPr="00412D44">
              <w:t>1.  Provide support, rest, comfort, food, opportunity to play or draw</w:t>
            </w:r>
          </w:p>
          <w:p w:rsidR="007860B2" w:rsidRPr="00412D44" w:rsidRDefault="007860B2" w:rsidP="005411E8"/>
        </w:tc>
      </w:tr>
      <w:tr w:rsidR="007860B2" w:rsidRPr="00412D44" w:rsidTr="005411E8">
        <w:tc>
          <w:tcPr>
            <w:tcW w:w="4788" w:type="dxa"/>
          </w:tcPr>
          <w:p w:rsidR="007860B2" w:rsidRPr="00412D44" w:rsidRDefault="007860B2" w:rsidP="005411E8">
            <w:r w:rsidRPr="00412D44">
              <w:t>2.  Generalized fear</w:t>
            </w:r>
          </w:p>
        </w:tc>
        <w:tc>
          <w:tcPr>
            <w:tcW w:w="5004" w:type="dxa"/>
          </w:tcPr>
          <w:p w:rsidR="007860B2" w:rsidRPr="00412D44" w:rsidRDefault="007860B2" w:rsidP="005411E8">
            <w:r w:rsidRPr="00412D44">
              <w:t>2.  Adult s</w:t>
            </w:r>
            <w:r>
              <w:t>hould assure child of safety; m</w:t>
            </w:r>
            <w:r w:rsidRPr="00412D44">
              <w:t>ake protective presence obvious, but not to the point of being obsessive</w:t>
            </w:r>
          </w:p>
          <w:p w:rsidR="007860B2" w:rsidRPr="00412D44" w:rsidRDefault="007860B2" w:rsidP="005411E8"/>
        </w:tc>
      </w:tr>
      <w:tr w:rsidR="007860B2" w:rsidRPr="00412D44" w:rsidTr="005411E8">
        <w:tc>
          <w:tcPr>
            <w:tcW w:w="4788" w:type="dxa"/>
          </w:tcPr>
          <w:p w:rsidR="007860B2" w:rsidRPr="00412D44" w:rsidRDefault="007860B2" w:rsidP="005411E8">
            <w:r w:rsidRPr="00412D44">
              <w:t>3.  Cognitive confusion</w:t>
            </w:r>
          </w:p>
        </w:tc>
        <w:tc>
          <w:tcPr>
            <w:tcW w:w="5004" w:type="dxa"/>
          </w:tcPr>
          <w:p w:rsidR="007860B2" w:rsidRPr="00412D44" w:rsidRDefault="007860B2" w:rsidP="005411E8">
            <w:r>
              <w:t>3.  Repeatedly clarify issues related to child's confusion, i</w:t>
            </w:r>
            <w:r w:rsidRPr="00412D44">
              <w:t>f the child doesn’t bring an issue up, don’t make</w:t>
            </w:r>
            <w:r>
              <w:t xml:space="preserve"> it one </w:t>
            </w:r>
            <w:r w:rsidRPr="00412D44">
              <w:t>bec</w:t>
            </w:r>
            <w:r>
              <w:t>ause you are concerned about it</w:t>
            </w:r>
          </w:p>
          <w:p w:rsidR="007860B2" w:rsidRPr="00412D44" w:rsidRDefault="007860B2" w:rsidP="005411E8"/>
        </w:tc>
      </w:tr>
      <w:tr w:rsidR="007860B2" w:rsidRPr="00412D44" w:rsidTr="005411E8">
        <w:tc>
          <w:tcPr>
            <w:tcW w:w="4788" w:type="dxa"/>
          </w:tcPr>
          <w:p w:rsidR="007860B2" w:rsidRPr="00412D44" w:rsidRDefault="007860B2" w:rsidP="005411E8">
            <w:r w:rsidRPr="00412D44">
              <w:t>4.  Difficulty identifying what is wrong</w:t>
            </w:r>
          </w:p>
        </w:tc>
        <w:tc>
          <w:tcPr>
            <w:tcW w:w="5004" w:type="dxa"/>
          </w:tcPr>
          <w:p w:rsidR="007860B2" w:rsidRPr="00412D44" w:rsidRDefault="007860B2" w:rsidP="005411E8">
            <w:r w:rsidRPr="00412D44">
              <w:t>4.  Provide emotional lab</w:t>
            </w:r>
            <w:r>
              <w:t>els for the child’s reactions; r</w:t>
            </w:r>
            <w:r w:rsidRPr="00412D44">
              <w:t>eassure the chi</w:t>
            </w:r>
            <w:r>
              <w:t>ld that all feelings are normal</w:t>
            </w:r>
          </w:p>
          <w:p w:rsidR="007860B2" w:rsidRPr="00412D44" w:rsidRDefault="007860B2" w:rsidP="005411E8"/>
        </w:tc>
      </w:tr>
      <w:tr w:rsidR="007860B2" w:rsidRPr="00412D44" w:rsidTr="005411E8">
        <w:tc>
          <w:tcPr>
            <w:tcW w:w="4788" w:type="dxa"/>
          </w:tcPr>
          <w:p w:rsidR="007860B2" w:rsidRPr="00412D44" w:rsidRDefault="007860B2" w:rsidP="005411E8">
            <w:r>
              <w:t>5.  Lack of verbalization</w:t>
            </w:r>
            <w:r w:rsidRPr="00412D44">
              <w:t>, repetitive nonverbal tra</w:t>
            </w:r>
            <w:r>
              <w:t>umatic play, unvoiced questions</w:t>
            </w:r>
          </w:p>
          <w:p w:rsidR="007860B2" w:rsidRPr="00412D44" w:rsidRDefault="007860B2" w:rsidP="005411E8"/>
        </w:tc>
        <w:tc>
          <w:tcPr>
            <w:tcW w:w="5004" w:type="dxa"/>
          </w:tcPr>
          <w:p w:rsidR="007860B2" w:rsidRPr="00412D44" w:rsidRDefault="007860B2" w:rsidP="005411E8">
            <w:r w:rsidRPr="00412D44">
              <w:t xml:space="preserve">5.  Help to verbalize general feelings and </w:t>
            </w:r>
            <w:r>
              <w:t>complaints; don’t over-react; r</w:t>
            </w:r>
            <w:r w:rsidRPr="00412D44">
              <w:t>eassure the c</w:t>
            </w:r>
            <w:r>
              <w:t>hild;  be present for the child</w:t>
            </w:r>
          </w:p>
          <w:p w:rsidR="007860B2" w:rsidRPr="00412D44" w:rsidRDefault="007860B2" w:rsidP="005411E8"/>
        </w:tc>
      </w:tr>
      <w:tr w:rsidR="007860B2" w:rsidRPr="00412D44" w:rsidTr="005411E8">
        <w:tc>
          <w:tcPr>
            <w:tcW w:w="4788" w:type="dxa"/>
          </w:tcPr>
          <w:p w:rsidR="007860B2" w:rsidRPr="00412D44" w:rsidRDefault="007860B2" w:rsidP="005411E8">
            <w:r w:rsidRPr="00412D44">
              <w:t>6.  Attributing magical q</w:t>
            </w:r>
            <w:r>
              <w:t>ualities to traumatic reminders</w:t>
            </w:r>
          </w:p>
          <w:p w:rsidR="007860B2" w:rsidRPr="00412D44" w:rsidRDefault="007860B2" w:rsidP="005411E8">
            <w:pPr>
              <w:ind w:left="-90"/>
            </w:pPr>
          </w:p>
        </w:tc>
        <w:tc>
          <w:tcPr>
            <w:tcW w:w="5004" w:type="dxa"/>
          </w:tcPr>
          <w:p w:rsidR="007860B2" w:rsidRPr="00412D44" w:rsidRDefault="007860B2" w:rsidP="005411E8">
            <w:r w:rsidRPr="00412D44">
              <w:t>6.  Separate what happened from</w:t>
            </w:r>
            <w:r>
              <w:t xml:space="preserve"> physical reminders</w:t>
            </w:r>
          </w:p>
          <w:p w:rsidR="007860B2" w:rsidRPr="00412D44" w:rsidRDefault="007860B2" w:rsidP="005411E8"/>
        </w:tc>
      </w:tr>
      <w:tr w:rsidR="007860B2" w:rsidRPr="00412D44" w:rsidTr="005411E8">
        <w:tc>
          <w:tcPr>
            <w:tcW w:w="4788" w:type="dxa"/>
          </w:tcPr>
          <w:p w:rsidR="007860B2" w:rsidRPr="00412D44" w:rsidRDefault="007860B2" w:rsidP="005411E8">
            <w:r w:rsidRPr="00412D44">
              <w:lastRenderedPageBreak/>
              <w:t xml:space="preserve">7.  Sleep disturbances (fear of  going to sleep, fear of being alone at night, nightmares, difficulty sleeping alone) </w:t>
            </w:r>
          </w:p>
          <w:p w:rsidR="007860B2" w:rsidRPr="00412D44" w:rsidRDefault="007860B2" w:rsidP="005411E8"/>
        </w:tc>
        <w:tc>
          <w:tcPr>
            <w:tcW w:w="5004" w:type="dxa"/>
          </w:tcPr>
          <w:p w:rsidR="007860B2" w:rsidRPr="00412D44" w:rsidRDefault="007860B2" w:rsidP="005411E8">
            <w:r w:rsidRPr="00412D44">
              <w:t>7.  Enc</w:t>
            </w:r>
            <w:r>
              <w:t>ourage them to talk about fears;  m</w:t>
            </w:r>
            <w:r w:rsidRPr="00412D44">
              <w:t>aintain consistent</w:t>
            </w:r>
            <w:r>
              <w:t xml:space="preserve"> and normal bedtime routines; g</w:t>
            </w:r>
            <w:r w:rsidRPr="00412D44">
              <w:t>ive comfort and reassurance following nightmares</w:t>
            </w:r>
          </w:p>
          <w:p w:rsidR="007860B2" w:rsidRPr="00412D44" w:rsidRDefault="007860B2" w:rsidP="005411E8"/>
        </w:tc>
      </w:tr>
      <w:tr w:rsidR="007860B2" w:rsidRPr="00412D44" w:rsidTr="005411E8">
        <w:tc>
          <w:tcPr>
            <w:tcW w:w="4788" w:type="dxa"/>
          </w:tcPr>
          <w:p w:rsidR="007860B2" w:rsidRPr="00412D44" w:rsidRDefault="007860B2" w:rsidP="005411E8">
            <w:r w:rsidRPr="00412D44">
              <w:t>8.  Anxious attachment (clinging, fearful about being away from parent, worrying about when parent will be back</w:t>
            </w:r>
          </w:p>
        </w:tc>
        <w:tc>
          <w:tcPr>
            <w:tcW w:w="5004" w:type="dxa"/>
          </w:tcPr>
          <w:p w:rsidR="007860B2" w:rsidRPr="00412D44" w:rsidRDefault="007860B2" w:rsidP="005411E8">
            <w:r w:rsidRPr="00412D44">
              <w:t>8.  Provide consistent guidelines for anxious child (allow child to call parent when anxious, provide consistent pick-up afters</w:t>
            </w:r>
            <w:r>
              <w:t>c</w:t>
            </w:r>
            <w:r w:rsidRPr="00412D44">
              <w:t>hool, provide knowledge of parent's whereabouts</w:t>
            </w:r>
          </w:p>
          <w:p w:rsidR="007860B2" w:rsidRPr="00412D44" w:rsidRDefault="007860B2" w:rsidP="005411E8"/>
        </w:tc>
      </w:tr>
      <w:tr w:rsidR="007860B2" w:rsidRPr="00412D44" w:rsidTr="005411E8">
        <w:tc>
          <w:tcPr>
            <w:tcW w:w="4788" w:type="dxa"/>
          </w:tcPr>
          <w:p w:rsidR="007860B2" w:rsidRPr="00412D44" w:rsidRDefault="007860B2" w:rsidP="005411E8">
            <w:r w:rsidRPr="00412D44">
              <w:t>9. Regressive symptoms (thumb sucking, enuresis, baby talk, wanting to sit in adult's lap</w:t>
            </w:r>
          </w:p>
        </w:tc>
        <w:tc>
          <w:tcPr>
            <w:tcW w:w="5004" w:type="dxa"/>
          </w:tcPr>
          <w:p w:rsidR="007860B2" w:rsidRPr="00412D44" w:rsidRDefault="007860B2" w:rsidP="005411E8">
            <w:r w:rsidRPr="00412D44">
              <w:t>9.  Tolerate regressive symp</w:t>
            </w:r>
            <w:r>
              <w:t>toms for a short time, comfort and reassure child; d</w:t>
            </w:r>
            <w:r w:rsidRPr="00412D44">
              <w:t>on’t shame the child</w:t>
            </w:r>
            <w:r>
              <w:t>; a</w:t>
            </w:r>
            <w:r w:rsidRPr="00412D44">
              <w:t xml:space="preserve">sk the child to </w:t>
            </w:r>
            <w:r>
              <w:t>tell you what she is feeling; a</w:t>
            </w:r>
            <w:r w:rsidRPr="00412D44">
              <w:t>sk her to draw a picture and tell the story if she has difficulty verbalizing her feelings.</w:t>
            </w:r>
          </w:p>
          <w:p w:rsidR="007860B2" w:rsidRPr="00412D44" w:rsidRDefault="007860B2" w:rsidP="005411E8"/>
        </w:tc>
      </w:tr>
      <w:tr w:rsidR="007860B2" w:rsidRPr="00412D44" w:rsidTr="005411E8">
        <w:tc>
          <w:tcPr>
            <w:tcW w:w="4788" w:type="dxa"/>
          </w:tcPr>
          <w:p w:rsidR="007860B2" w:rsidRPr="00412D44" w:rsidRDefault="007860B2" w:rsidP="005411E8">
            <w:r w:rsidRPr="00412D44">
              <w:t>10. Anxieties related to incomplete understanding of death; fantasies of rescuing the dead; expectations th</w:t>
            </w:r>
            <w:r>
              <w:t xml:space="preserve">at dead person will return; </w:t>
            </w:r>
            <w:r w:rsidRPr="00412D44">
              <w:t>concerns about how they will eat or get out of the casket.</w:t>
            </w:r>
          </w:p>
        </w:tc>
        <w:tc>
          <w:tcPr>
            <w:tcW w:w="5004" w:type="dxa"/>
          </w:tcPr>
          <w:p w:rsidR="007860B2" w:rsidRPr="00412D44" w:rsidRDefault="007860B2" w:rsidP="005411E8">
            <w:r w:rsidRPr="00412D44">
              <w:t>10.  Give explanations about physical reality of death</w:t>
            </w:r>
          </w:p>
        </w:tc>
      </w:tr>
    </w:tbl>
    <w:p w:rsidR="007860B2" w:rsidRPr="00412D44" w:rsidRDefault="007860B2" w:rsidP="007860B2">
      <w:pPr>
        <w:ind w:left="-90"/>
      </w:pPr>
    </w:p>
    <w:p w:rsidR="007860B2" w:rsidRPr="00412D44" w:rsidRDefault="007860B2" w:rsidP="007860B2">
      <w:pPr>
        <w:ind w:left="-90"/>
        <w:outlineLvl w:val="0"/>
        <w:rPr>
          <w:b/>
        </w:rPr>
      </w:pPr>
      <w:r w:rsidRPr="00412D44">
        <w:rPr>
          <w:b/>
        </w:rPr>
        <w:t>Third - Fifth Grade</w:t>
      </w:r>
    </w:p>
    <w:p w:rsidR="007860B2" w:rsidRPr="00412D44" w:rsidRDefault="007860B2" w:rsidP="007860B2">
      <w:pPr>
        <w:ind w:left="-90" w:right="-90"/>
      </w:pPr>
    </w:p>
    <w:tbl>
      <w:tblPr>
        <w:tblW w:w="0" w:type="auto"/>
        <w:tblLayout w:type="fixed"/>
        <w:tblLook w:val="0000" w:firstRow="0" w:lastRow="0" w:firstColumn="0" w:lastColumn="0" w:noHBand="0" w:noVBand="0"/>
      </w:tblPr>
      <w:tblGrid>
        <w:gridCol w:w="4788"/>
        <w:gridCol w:w="4788"/>
      </w:tblGrid>
      <w:tr w:rsidR="007860B2" w:rsidRPr="00412D44" w:rsidTr="005411E8">
        <w:tc>
          <w:tcPr>
            <w:tcW w:w="4788" w:type="dxa"/>
          </w:tcPr>
          <w:p w:rsidR="007860B2" w:rsidRPr="00412D44" w:rsidRDefault="007860B2" w:rsidP="005411E8">
            <w:pPr>
              <w:rPr>
                <w:b/>
              </w:rPr>
            </w:pPr>
            <w:r w:rsidRPr="00412D44">
              <w:rPr>
                <w:b/>
              </w:rPr>
              <w:t>Symptom/Response</w:t>
            </w:r>
          </w:p>
        </w:tc>
        <w:tc>
          <w:tcPr>
            <w:tcW w:w="4788" w:type="dxa"/>
          </w:tcPr>
          <w:p w:rsidR="007860B2" w:rsidRPr="00412D44" w:rsidRDefault="007860B2" w:rsidP="005411E8">
            <w:pPr>
              <w:rPr>
                <w:b/>
              </w:rPr>
            </w:pPr>
            <w:r w:rsidRPr="00412D44">
              <w:rPr>
                <w:b/>
              </w:rPr>
              <w:t>Adult's Helping Response</w:t>
            </w:r>
          </w:p>
        </w:tc>
      </w:tr>
      <w:tr w:rsidR="007860B2" w:rsidRPr="00412D44" w:rsidTr="005411E8">
        <w:tc>
          <w:tcPr>
            <w:tcW w:w="4788" w:type="dxa"/>
          </w:tcPr>
          <w:p w:rsidR="007860B2" w:rsidRPr="00412D44" w:rsidRDefault="007860B2" w:rsidP="005411E8">
            <w:r w:rsidRPr="00412D44">
              <w:t>1. Preoccupation with their actions during the event; issues of responsibility</w:t>
            </w:r>
          </w:p>
        </w:tc>
        <w:tc>
          <w:tcPr>
            <w:tcW w:w="4788" w:type="dxa"/>
          </w:tcPr>
          <w:p w:rsidR="007860B2" w:rsidRPr="00412D44" w:rsidRDefault="007860B2" w:rsidP="005411E8">
            <w:r w:rsidRPr="00412D44">
              <w:t>1. Encourage verbalization or expression through drawing their thoughts, guilty feeling</w:t>
            </w:r>
            <w:r>
              <w:t>s, or fantasies about the event</w:t>
            </w:r>
          </w:p>
          <w:p w:rsidR="007860B2" w:rsidRPr="00412D44" w:rsidRDefault="007860B2" w:rsidP="005411E8"/>
        </w:tc>
      </w:tr>
      <w:tr w:rsidR="007860B2" w:rsidRPr="00412D44" w:rsidTr="005411E8">
        <w:tc>
          <w:tcPr>
            <w:tcW w:w="4788" w:type="dxa"/>
          </w:tcPr>
          <w:p w:rsidR="007860B2" w:rsidRPr="00412D44" w:rsidRDefault="007860B2" w:rsidP="005411E8">
            <w:r w:rsidRPr="00412D44">
              <w:t>2. Specific fears triggered by trauma</w:t>
            </w:r>
            <w:r>
              <w:t>tic reminders or by being alone</w:t>
            </w:r>
          </w:p>
        </w:tc>
        <w:tc>
          <w:tcPr>
            <w:tcW w:w="4788" w:type="dxa"/>
          </w:tcPr>
          <w:p w:rsidR="007860B2" w:rsidRPr="00412D44" w:rsidRDefault="007860B2" w:rsidP="005411E8">
            <w:r w:rsidRPr="00412D44">
              <w:t>2. Encourage verbalization of remind</w:t>
            </w:r>
            <w:r>
              <w:t>ers and feelings; e</w:t>
            </w:r>
            <w:r w:rsidRPr="00412D44">
              <w:t>ncourage them not to transfer their feelings to other situations.</w:t>
            </w:r>
          </w:p>
          <w:p w:rsidR="007860B2" w:rsidRPr="00412D44" w:rsidRDefault="007860B2" w:rsidP="005411E8"/>
        </w:tc>
      </w:tr>
      <w:tr w:rsidR="007860B2" w:rsidRPr="00412D44" w:rsidTr="005411E8">
        <w:tc>
          <w:tcPr>
            <w:tcW w:w="4788" w:type="dxa"/>
          </w:tcPr>
          <w:p w:rsidR="007860B2" w:rsidRPr="00412D44" w:rsidRDefault="007860B2" w:rsidP="005411E8">
            <w:r w:rsidRPr="00412D44">
              <w:t>3. Retelling and repetitive traumatic replay of the event; cognitive di</w:t>
            </w:r>
            <w:r>
              <w:t>stortion and obsessive focus on details</w:t>
            </w:r>
          </w:p>
        </w:tc>
        <w:tc>
          <w:tcPr>
            <w:tcW w:w="4788" w:type="dxa"/>
          </w:tcPr>
          <w:p w:rsidR="007860B2" w:rsidRPr="00412D44" w:rsidRDefault="007860B2" w:rsidP="005411E8">
            <w:r w:rsidRPr="00412D44">
              <w:t>3. Encourage them to talk, draw, or act out the details i</w:t>
            </w:r>
            <w:r>
              <w:t>n your safe presence; r</w:t>
            </w:r>
            <w:r w:rsidRPr="00412D44">
              <w:t>eassure them of the normalcy of their reactions.</w:t>
            </w:r>
          </w:p>
          <w:p w:rsidR="007860B2" w:rsidRPr="00412D44" w:rsidRDefault="007860B2" w:rsidP="005411E8"/>
        </w:tc>
      </w:tr>
      <w:tr w:rsidR="007860B2" w:rsidRPr="00412D44" w:rsidTr="005411E8">
        <w:tc>
          <w:tcPr>
            <w:tcW w:w="4788" w:type="dxa"/>
          </w:tcPr>
          <w:p w:rsidR="007860B2" w:rsidRPr="00412D44" w:rsidRDefault="007860B2" w:rsidP="005411E8">
            <w:r w:rsidRPr="00412D44">
              <w:lastRenderedPageBreak/>
              <w:t>4. Fear of bein</w:t>
            </w:r>
            <w:r>
              <w:t>g overwhelmed by their feelings</w:t>
            </w:r>
          </w:p>
        </w:tc>
        <w:tc>
          <w:tcPr>
            <w:tcW w:w="4788" w:type="dxa"/>
          </w:tcPr>
          <w:p w:rsidR="007860B2" w:rsidRPr="00412D44" w:rsidRDefault="007860B2" w:rsidP="005411E8">
            <w:pPr>
              <w:ind w:left="-90"/>
            </w:pPr>
            <w:r w:rsidRPr="00412D44">
              <w:t>4. Encourage them to express their</w:t>
            </w:r>
            <w:r>
              <w:t xml:space="preserve"> feelings in your safe presence</w:t>
            </w:r>
          </w:p>
          <w:p w:rsidR="007860B2" w:rsidRPr="00412D44" w:rsidRDefault="007860B2" w:rsidP="005411E8">
            <w:pPr>
              <w:ind w:left="-90"/>
            </w:pPr>
          </w:p>
        </w:tc>
      </w:tr>
      <w:tr w:rsidR="007860B2" w:rsidRPr="00412D44" w:rsidTr="005411E8">
        <w:tc>
          <w:tcPr>
            <w:tcW w:w="4788" w:type="dxa"/>
          </w:tcPr>
          <w:p w:rsidR="007860B2" w:rsidRPr="00412D44" w:rsidRDefault="007860B2" w:rsidP="005411E8">
            <w:r w:rsidRPr="00412D44">
              <w:t>5. Impa</w:t>
            </w:r>
            <w:r>
              <w:t>ired concentration and learning</w:t>
            </w:r>
          </w:p>
        </w:tc>
        <w:tc>
          <w:tcPr>
            <w:tcW w:w="4788" w:type="dxa"/>
          </w:tcPr>
          <w:p w:rsidR="007860B2" w:rsidRPr="00412D44" w:rsidRDefault="007860B2" w:rsidP="005411E8">
            <w:r w:rsidRPr="00412D44">
              <w:t>5. Encourage them to let parents and teachers know when they are having difficulty; give individual as</w:t>
            </w:r>
            <w:r>
              <w:t>sistance as needed at school; teach them "thought stopping</w:t>
            </w:r>
            <w:r w:rsidRPr="00412D44">
              <w:t>"</w:t>
            </w:r>
          </w:p>
          <w:p w:rsidR="007860B2" w:rsidRPr="00412D44" w:rsidRDefault="007860B2" w:rsidP="005411E8"/>
        </w:tc>
      </w:tr>
      <w:tr w:rsidR="007860B2" w:rsidRPr="00412D44" w:rsidTr="005411E8">
        <w:tc>
          <w:tcPr>
            <w:tcW w:w="4788" w:type="dxa"/>
          </w:tcPr>
          <w:p w:rsidR="007860B2" w:rsidRPr="00412D44" w:rsidRDefault="007860B2" w:rsidP="005411E8">
            <w:pPr>
              <w:ind w:left="-90"/>
            </w:pPr>
            <w:r w:rsidRPr="00412D44">
              <w:t xml:space="preserve"> 6. Sleep disturbances (nigh</w:t>
            </w:r>
            <w:r>
              <w:t>tmares, fear of sleeping alone)</w:t>
            </w:r>
          </w:p>
        </w:tc>
        <w:tc>
          <w:tcPr>
            <w:tcW w:w="4788" w:type="dxa"/>
          </w:tcPr>
          <w:p w:rsidR="007860B2" w:rsidRPr="00412D44" w:rsidRDefault="007860B2" w:rsidP="005411E8">
            <w:r w:rsidRPr="00412D44">
              <w:t>6. Support them after nightmare; encourage them to talk about nightmares a</w:t>
            </w:r>
            <w:r>
              <w:t>s a way of resolving the trauma</w:t>
            </w:r>
          </w:p>
          <w:p w:rsidR="007860B2" w:rsidRPr="00412D44" w:rsidRDefault="007860B2" w:rsidP="005411E8"/>
        </w:tc>
      </w:tr>
      <w:tr w:rsidR="007860B2" w:rsidRPr="00412D44" w:rsidTr="005411E8">
        <w:tc>
          <w:tcPr>
            <w:tcW w:w="4788" w:type="dxa"/>
          </w:tcPr>
          <w:p w:rsidR="007860B2" w:rsidRPr="00412D44" w:rsidRDefault="007860B2" w:rsidP="005411E8">
            <w:r w:rsidRPr="00412D44">
              <w:t>7. Concerns about their own safety a</w:t>
            </w:r>
            <w:r>
              <w:t>nd the safety of family members</w:t>
            </w:r>
          </w:p>
        </w:tc>
        <w:tc>
          <w:tcPr>
            <w:tcW w:w="4788" w:type="dxa"/>
          </w:tcPr>
          <w:p w:rsidR="007860B2" w:rsidRPr="00412D44" w:rsidRDefault="007860B2" w:rsidP="005411E8">
            <w:r w:rsidRPr="00412D44">
              <w:t xml:space="preserve">7. Encourage them to talk </w:t>
            </w:r>
            <w:r>
              <w:t>about worries; reassure them; a</w:t>
            </w:r>
            <w:r w:rsidRPr="00412D44">
              <w:t>l</w:t>
            </w:r>
            <w:r>
              <w:t>low them to call family members</w:t>
            </w:r>
          </w:p>
          <w:p w:rsidR="007860B2" w:rsidRPr="00412D44" w:rsidRDefault="007860B2" w:rsidP="005411E8"/>
        </w:tc>
      </w:tr>
      <w:tr w:rsidR="007860B2" w:rsidRPr="00412D44" w:rsidTr="005411E8">
        <w:tc>
          <w:tcPr>
            <w:tcW w:w="4788" w:type="dxa"/>
          </w:tcPr>
          <w:p w:rsidR="007860B2" w:rsidRPr="00412D44" w:rsidRDefault="007860B2" w:rsidP="005411E8">
            <w:r w:rsidRPr="00412D44">
              <w:t>8. Altered and inconsistent behaviors (usually aggr</w:t>
            </w:r>
            <w:r>
              <w:t>essive, reckless, or inhibited)</w:t>
            </w:r>
          </w:p>
        </w:tc>
        <w:tc>
          <w:tcPr>
            <w:tcW w:w="4788" w:type="dxa"/>
          </w:tcPr>
          <w:p w:rsidR="007860B2" w:rsidRPr="00412D44" w:rsidRDefault="007860B2" w:rsidP="005411E8">
            <w:r w:rsidRPr="00412D44">
              <w:t>8. Encourage self-discipline and positi</w:t>
            </w:r>
            <w:r>
              <w:t>ve self-talk; validate feelings</w:t>
            </w:r>
          </w:p>
          <w:p w:rsidR="007860B2" w:rsidRPr="00412D44" w:rsidRDefault="007860B2" w:rsidP="005411E8"/>
        </w:tc>
      </w:tr>
      <w:tr w:rsidR="007860B2" w:rsidRPr="00412D44" w:rsidTr="005411E8">
        <w:tc>
          <w:tcPr>
            <w:tcW w:w="4788" w:type="dxa"/>
          </w:tcPr>
          <w:p w:rsidR="007860B2" w:rsidRPr="00412D44" w:rsidRDefault="007860B2" w:rsidP="005411E8">
            <w:r>
              <w:t>9. Somatic complaints</w:t>
            </w:r>
          </w:p>
        </w:tc>
        <w:tc>
          <w:tcPr>
            <w:tcW w:w="4788" w:type="dxa"/>
          </w:tcPr>
          <w:p w:rsidR="007860B2" w:rsidRPr="00412D44" w:rsidRDefault="007860B2" w:rsidP="005411E8">
            <w:r w:rsidRPr="00412D44">
              <w:t>9. Assist child in identifying and des</w:t>
            </w:r>
            <w:r>
              <w:t>cribing feelings and sensations</w:t>
            </w:r>
          </w:p>
          <w:p w:rsidR="007860B2" w:rsidRPr="00412D44" w:rsidRDefault="007860B2" w:rsidP="005411E8"/>
        </w:tc>
      </w:tr>
      <w:tr w:rsidR="007860B2" w:rsidRPr="00412D44" w:rsidTr="005411E8">
        <w:tc>
          <w:tcPr>
            <w:tcW w:w="4788" w:type="dxa"/>
          </w:tcPr>
          <w:p w:rsidR="007860B2" w:rsidRPr="00412D44" w:rsidRDefault="007860B2" w:rsidP="005411E8">
            <w:r w:rsidRPr="00412D44">
              <w:t>10. Close monitoring of parent's responses and recovery; child is hesitant</w:t>
            </w:r>
            <w:r>
              <w:t xml:space="preserve"> to tell parent about anxieties</w:t>
            </w:r>
          </w:p>
        </w:tc>
        <w:tc>
          <w:tcPr>
            <w:tcW w:w="4788" w:type="dxa"/>
          </w:tcPr>
          <w:p w:rsidR="007860B2" w:rsidRPr="00412D44" w:rsidRDefault="007860B2" w:rsidP="005411E8">
            <w:r w:rsidRPr="00412D44">
              <w:t xml:space="preserve">10. Offer to meet with parent to help child talk with parent </w:t>
            </w:r>
            <w:r>
              <w:t>about her feelings and concerns</w:t>
            </w:r>
          </w:p>
          <w:p w:rsidR="007860B2" w:rsidRPr="00412D44" w:rsidRDefault="007860B2" w:rsidP="005411E8"/>
        </w:tc>
      </w:tr>
      <w:tr w:rsidR="007860B2" w:rsidRPr="00412D44" w:rsidTr="005411E8">
        <w:tc>
          <w:tcPr>
            <w:tcW w:w="4788" w:type="dxa"/>
          </w:tcPr>
          <w:p w:rsidR="007860B2" w:rsidRPr="00412D44" w:rsidRDefault="007860B2" w:rsidP="005411E8">
            <w:r w:rsidRPr="00412D44">
              <w:t>11. Concern for o</w:t>
            </w:r>
            <w:r>
              <w:t>ther victims and their families</w:t>
            </w:r>
          </w:p>
        </w:tc>
        <w:tc>
          <w:tcPr>
            <w:tcW w:w="4788" w:type="dxa"/>
          </w:tcPr>
          <w:p w:rsidR="007860B2" w:rsidRPr="00412D44" w:rsidRDefault="007860B2" w:rsidP="005411E8">
            <w:r w:rsidRPr="00412D44">
              <w:t>11. Encourage positive activities on behalf</w:t>
            </w:r>
            <w:r>
              <w:t xml:space="preserve"> of the injured or deceased</w:t>
            </w:r>
          </w:p>
          <w:p w:rsidR="007860B2" w:rsidRPr="00412D44" w:rsidRDefault="007860B2" w:rsidP="005411E8"/>
        </w:tc>
      </w:tr>
      <w:tr w:rsidR="007860B2" w:rsidRPr="00412D44" w:rsidTr="005411E8">
        <w:tc>
          <w:tcPr>
            <w:tcW w:w="4788" w:type="dxa"/>
          </w:tcPr>
          <w:p w:rsidR="007860B2" w:rsidRPr="00412D44" w:rsidRDefault="007860B2" w:rsidP="005411E8">
            <w:r w:rsidRPr="00412D44">
              <w:t xml:space="preserve">12. Feeling distressed, confused and frightened by their </w:t>
            </w:r>
            <w:r>
              <w:t>grief responses; fear of ghosts</w:t>
            </w:r>
          </w:p>
        </w:tc>
        <w:tc>
          <w:tcPr>
            <w:tcW w:w="4788" w:type="dxa"/>
          </w:tcPr>
          <w:p w:rsidR="007860B2" w:rsidRPr="00412D44" w:rsidRDefault="007860B2" w:rsidP="005411E8">
            <w:r>
              <w:t>12. Normalize grief responses; b</w:t>
            </w:r>
            <w:r w:rsidRPr="00412D44">
              <w:t>alan</w:t>
            </w:r>
            <w:r>
              <w:t>ce grief with positive memories</w:t>
            </w:r>
          </w:p>
        </w:tc>
      </w:tr>
    </w:tbl>
    <w:p w:rsidR="007860B2" w:rsidRPr="00412D44" w:rsidRDefault="007860B2" w:rsidP="007860B2">
      <w:pPr>
        <w:ind w:right="-90"/>
      </w:pPr>
    </w:p>
    <w:p w:rsidR="007860B2" w:rsidRPr="00412D44" w:rsidRDefault="007860B2" w:rsidP="007860B2">
      <w:pPr>
        <w:ind w:left="-90" w:right="-90"/>
        <w:outlineLvl w:val="0"/>
        <w:rPr>
          <w:b/>
        </w:rPr>
      </w:pPr>
      <w:r>
        <w:br w:type="page"/>
      </w:r>
      <w:r w:rsidRPr="00412D44">
        <w:rPr>
          <w:b/>
        </w:rPr>
        <w:lastRenderedPageBreak/>
        <w:t>Adolescents (Sixth Grade and Up)</w:t>
      </w:r>
    </w:p>
    <w:p w:rsidR="007860B2" w:rsidRPr="00412D44" w:rsidRDefault="007860B2" w:rsidP="007860B2">
      <w:pPr>
        <w:ind w:left="-90" w:right="-90"/>
        <w:rPr>
          <w:b/>
        </w:rPr>
      </w:pPr>
    </w:p>
    <w:tbl>
      <w:tblPr>
        <w:tblW w:w="0" w:type="auto"/>
        <w:tblLayout w:type="fixed"/>
        <w:tblLook w:val="0000" w:firstRow="0" w:lastRow="0" w:firstColumn="0" w:lastColumn="0" w:noHBand="0" w:noVBand="0"/>
      </w:tblPr>
      <w:tblGrid>
        <w:gridCol w:w="4788"/>
        <w:gridCol w:w="4788"/>
      </w:tblGrid>
      <w:tr w:rsidR="007860B2" w:rsidRPr="00412D44" w:rsidTr="005411E8">
        <w:tc>
          <w:tcPr>
            <w:tcW w:w="4788" w:type="dxa"/>
          </w:tcPr>
          <w:p w:rsidR="007860B2" w:rsidRPr="008C33EA" w:rsidRDefault="007860B2" w:rsidP="005411E8">
            <w:pPr>
              <w:pStyle w:val="Heading2"/>
              <w:tabs>
                <w:tab w:val="clear" w:pos="-1170"/>
                <w:tab w:val="clear" w:pos="-810"/>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rFonts w:asciiTheme="minorHAnsi" w:hAnsiTheme="minorHAnsi" w:cstheme="minorHAnsi"/>
                <w:sz w:val="22"/>
              </w:rPr>
            </w:pPr>
            <w:r w:rsidRPr="008C33EA">
              <w:rPr>
                <w:rFonts w:asciiTheme="minorHAnsi" w:hAnsiTheme="minorHAnsi" w:cstheme="minorHAnsi"/>
                <w:sz w:val="22"/>
              </w:rPr>
              <w:t>Symptoms/Responses</w:t>
            </w:r>
          </w:p>
        </w:tc>
        <w:tc>
          <w:tcPr>
            <w:tcW w:w="4788" w:type="dxa"/>
          </w:tcPr>
          <w:p w:rsidR="007860B2" w:rsidRPr="00412D44" w:rsidRDefault="007860B2" w:rsidP="005411E8">
            <w:pPr>
              <w:ind w:right="-90"/>
              <w:rPr>
                <w:b/>
              </w:rPr>
            </w:pPr>
            <w:r w:rsidRPr="00412D44">
              <w:rPr>
                <w:b/>
              </w:rPr>
              <w:t>Helping Responses</w:t>
            </w:r>
          </w:p>
        </w:tc>
      </w:tr>
      <w:tr w:rsidR="007860B2" w:rsidRPr="00412D44" w:rsidTr="005411E8">
        <w:tc>
          <w:tcPr>
            <w:tcW w:w="4788" w:type="dxa"/>
          </w:tcPr>
          <w:p w:rsidR="007860B2" w:rsidRPr="00412D44" w:rsidRDefault="007860B2" w:rsidP="005411E8">
            <w:pPr>
              <w:ind w:right="-90"/>
            </w:pPr>
            <w:r>
              <w:t>1. Detachment, shame, and guilt</w:t>
            </w:r>
          </w:p>
        </w:tc>
        <w:tc>
          <w:tcPr>
            <w:tcW w:w="4788" w:type="dxa"/>
          </w:tcPr>
          <w:p w:rsidR="007860B2" w:rsidRPr="00412D44" w:rsidRDefault="007860B2" w:rsidP="005411E8">
            <w:pPr>
              <w:ind w:right="-90"/>
            </w:pPr>
            <w:r w:rsidRPr="00412D44">
              <w:t>1. Encourage talking, wr</w:t>
            </w:r>
            <w:r>
              <w:t>iting, or drawing about event; h</w:t>
            </w:r>
            <w:r w:rsidRPr="00412D44">
              <w:t xml:space="preserve">old rational discussions </w:t>
            </w:r>
            <w:r>
              <w:t>about what could have been done</w:t>
            </w:r>
          </w:p>
          <w:p w:rsidR="007860B2" w:rsidRPr="00412D44" w:rsidRDefault="007860B2" w:rsidP="005411E8">
            <w:pPr>
              <w:ind w:right="-90"/>
            </w:pPr>
          </w:p>
        </w:tc>
      </w:tr>
      <w:tr w:rsidR="007860B2" w:rsidRPr="00412D44" w:rsidTr="005411E8">
        <w:tc>
          <w:tcPr>
            <w:tcW w:w="4788" w:type="dxa"/>
          </w:tcPr>
          <w:p w:rsidR="007860B2" w:rsidRPr="00412D44" w:rsidRDefault="007860B2" w:rsidP="005411E8">
            <w:pPr>
              <w:ind w:right="-90"/>
            </w:pPr>
            <w:r w:rsidRPr="00412D44">
              <w:t>2. Self-consciousness about their feelings and fears; concerns about being normal</w:t>
            </w:r>
          </w:p>
        </w:tc>
        <w:tc>
          <w:tcPr>
            <w:tcW w:w="4788" w:type="dxa"/>
          </w:tcPr>
          <w:p w:rsidR="007860B2" w:rsidRPr="00412D44" w:rsidRDefault="007860B2" w:rsidP="005411E8">
            <w:pPr>
              <w:ind w:right="-90"/>
            </w:pPr>
            <w:r w:rsidRPr="00412D44">
              <w:t xml:space="preserve">2. Encourage them to vent those feelings; encourage their peers to </w:t>
            </w:r>
            <w:r>
              <w:t>be understanding; educate peers</w:t>
            </w:r>
          </w:p>
          <w:p w:rsidR="007860B2" w:rsidRPr="00412D44" w:rsidRDefault="007860B2" w:rsidP="005411E8">
            <w:pPr>
              <w:ind w:right="-90"/>
            </w:pPr>
          </w:p>
        </w:tc>
      </w:tr>
      <w:tr w:rsidR="007860B2" w:rsidRPr="00412D44" w:rsidTr="005411E8">
        <w:tc>
          <w:tcPr>
            <w:tcW w:w="4788" w:type="dxa"/>
          </w:tcPr>
          <w:p w:rsidR="007860B2" w:rsidRPr="00412D44" w:rsidRDefault="007860B2" w:rsidP="005411E8">
            <w:pPr>
              <w:ind w:right="-90"/>
            </w:pPr>
            <w:r w:rsidRPr="00412D44">
              <w:t>3. Acting out such as drug use, failure to attend sch</w:t>
            </w:r>
            <w:r>
              <w:t>ool, at-risk sexual involvement</w:t>
            </w:r>
          </w:p>
        </w:tc>
        <w:tc>
          <w:tcPr>
            <w:tcW w:w="4788" w:type="dxa"/>
          </w:tcPr>
          <w:p w:rsidR="007860B2" w:rsidRPr="00412D44" w:rsidRDefault="007860B2" w:rsidP="005411E8">
            <w:pPr>
              <w:ind w:right="-90"/>
            </w:pPr>
            <w:r w:rsidRPr="00412D44">
              <w:t>3. Promote understanding of their behavior a</w:t>
            </w:r>
            <w:r>
              <w:t>s a way of avoiding feelings; c</w:t>
            </w:r>
            <w:r w:rsidRPr="00412D44">
              <w:t>ontinue t</w:t>
            </w:r>
            <w:r>
              <w:t>o encourage venting of feelings</w:t>
            </w:r>
          </w:p>
          <w:p w:rsidR="007860B2" w:rsidRPr="00412D44" w:rsidRDefault="007860B2" w:rsidP="005411E8">
            <w:pPr>
              <w:ind w:right="-90"/>
            </w:pPr>
          </w:p>
        </w:tc>
      </w:tr>
      <w:tr w:rsidR="007860B2" w:rsidRPr="00412D44" w:rsidTr="005411E8">
        <w:tc>
          <w:tcPr>
            <w:tcW w:w="4788" w:type="dxa"/>
          </w:tcPr>
          <w:p w:rsidR="007860B2" w:rsidRPr="00412D44" w:rsidRDefault="007860B2" w:rsidP="005411E8">
            <w:pPr>
              <w:ind w:right="-90"/>
            </w:pPr>
            <w:r w:rsidRPr="00412D44">
              <w:t>4. Self-destruc</w:t>
            </w:r>
            <w:r>
              <w:t>tive or accident prone behavior</w:t>
            </w:r>
          </w:p>
        </w:tc>
        <w:tc>
          <w:tcPr>
            <w:tcW w:w="4788" w:type="dxa"/>
          </w:tcPr>
          <w:p w:rsidR="007860B2" w:rsidRPr="00412D44" w:rsidRDefault="007860B2" w:rsidP="005411E8">
            <w:pPr>
              <w:ind w:right="-90"/>
            </w:pPr>
            <w:r w:rsidRPr="00412D44">
              <w:t>4. Confront the behavior during o</w:t>
            </w:r>
            <w:r>
              <w:t>r immediately after the event; l</w:t>
            </w:r>
            <w:r w:rsidRPr="00412D44">
              <w:t>ink the behavior back to self</w:t>
            </w:r>
            <w:r>
              <w:t>-discipline and impulse control</w:t>
            </w:r>
          </w:p>
          <w:p w:rsidR="007860B2" w:rsidRPr="00412D44" w:rsidRDefault="007860B2" w:rsidP="005411E8">
            <w:pPr>
              <w:ind w:right="-90"/>
            </w:pPr>
          </w:p>
        </w:tc>
      </w:tr>
      <w:tr w:rsidR="007860B2" w:rsidRPr="00412D44" w:rsidTr="005411E8">
        <w:tc>
          <w:tcPr>
            <w:tcW w:w="4788" w:type="dxa"/>
          </w:tcPr>
          <w:p w:rsidR="007860B2" w:rsidRPr="00412D44" w:rsidRDefault="007860B2" w:rsidP="005411E8">
            <w:pPr>
              <w:ind w:right="-90"/>
            </w:pPr>
            <w:r w:rsidRPr="00412D44">
              <w:t>5. Avoidance of interpersonal relationships</w:t>
            </w:r>
          </w:p>
        </w:tc>
        <w:tc>
          <w:tcPr>
            <w:tcW w:w="4788" w:type="dxa"/>
          </w:tcPr>
          <w:p w:rsidR="007860B2" w:rsidRPr="00412D44" w:rsidRDefault="007860B2" w:rsidP="005411E8">
            <w:pPr>
              <w:ind w:right="-90"/>
            </w:pPr>
            <w:r w:rsidRPr="00412D44">
              <w:t>5. Discuss problems in rel</w:t>
            </w:r>
            <w:r>
              <w:t>ationship with family and peers</w:t>
            </w:r>
          </w:p>
          <w:p w:rsidR="007860B2" w:rsidRPr="00412D44" w:rsidRDefault="007860B2" w:rsidP="005411E8">
            <w:pPr>
              <w:ind w:right="-90"/>
            </w:pPr>
          </w:p>
        </w:tc>
      </w:tr>
      <w:tr w:rsidR="007860B2" w:rsidRPr="00412D44" w:rsidTr="005411E8">
        <w:tc>
          <w:tcPr>
            <w:tcW w:w="4788" w:type="dxa"/>
          </w:tcPr>
          <w:p w:rsidR="007860B2" w:rsidRPr="00412D44" w:rsidRDefault="007860B2" w:rsidP="005411E8">
            <w:pPr>
              <w:ind w:right="-90"/>
            </w:pPr>
            <w:r w:rsidRPr="00412D44">
              <w:t>6.  Feelings</w:t>
            </w:r>
            <w:r>
              <w:t xml:space="preserve"> of rage and desire for revenge</w:t>
            </w:r>
          </w:p>
        </w:tc>
        <w:tc>
          <w:tcPr>
            <w:tcW w:w="4788" w:type="dxa"/>
          </w:tcPr>
          <w:p w:rsidR="007860B2" w:rsidRPr="00412D44" w:rsidRDefault="007860B2" w:rsidP="005411E8">
            <w:pPr>
              <w:ind w:right="-90"/>
            </w:pPr>
            <w:r w:rsidRPr="00412D44">
              <w:t>6. Encourage discussion of plans to get revenge; talk about the consequences of these actions; encourage alternative opportunities to release feelings that r</w:t>
            </w:r>
            <w:r>
              <w:t>educe the sense of helplessness</w:t>
            </w:r>
          </w:p>
          <w:p w:rsidR="007860B2" w:rsidRPr="00412D44" w:rsidRDefault="007860B2" w:rsidP="005411E8">
            <w:pPr>
              <w:ind w:right="-90"/>
            </w:pPr>
          </w:p>
        </w:tc>
      </w:tr>
      <w:tr w:rsidR="007860B2" w:rsidRPr="00412D44" w:rsidTr="005411E8">
        <w:tc>
          <w:tcPr>
            <w:tcW w:w="4788" w:type="dxa"/>
          </w:tcPr>
          <w:p w:rsidR="007860B2" w:rsidRPr="00412D44" w:rsidRDefault="007860B2" w:rsidP="005411E8">
            <w:pPr>
              <w:ind w:right="-90"/>
            </w:pPr>
            <w:r>
              <w:t>7. Overt changes in lifestyle</w:t>
            </w:r>
          </w:p>
        </w:tc>
        <w:tc>
          <w:tcPr>
            <w:tcW w:w="4788" w:type="dxa"/>
          </w:tcPr>
          <w:p w:rsidR="007860B2" w:rsidRPr="00412D44" w:rsidRDefault="007860B2" w:rsidP="005411E8">
            <w:pPr>
              <w:ind w:right="-90"/>
            </w:pPr>
            <w:r w:rsidRPr="00412D44">
              <w:t>7. Discuss connection betw</w:t>
            </w:r>
            <w:r>
              <w:t>een lifestyle changes and event</w:t>
            </w:r>
          </w:p>
        </w:tc>
      </w:tr>
    </w:tbl>
    <w:p w:rsidR="007860B2" w:rsidRDefault="007860B2" w:rsidP="007860B2">
      <w:pPr>
        <w:ind w:right="-90"/>
      </w:pPr>
    </w:p>
    <w:p w:rsidR="007860B2" w:rsidRDefault="007860B2" w:rsidP="007860B2">
      <w:pPr>
        <w:autoSpaceDE w:val="0"/>
        <w:autoSpaceDN w:val="0"/>
        <w:adjustRightInd w:val="0"/>
        <w:spacing w:after="0" w:line="240" w:lineRule="auto"/>
        <w:rPr>
          <w:rFonts w:ascii="ZurichBT-Black" w:hAnsi="ZurichBT-Black" w:cs="ZurichBT-Black"/>
          <w:sz w:val="24"/>
          <w:szCs w:val="24"/>
        </w:rPr>
      </w:pPr>
    </w:p>
    <w:p w:rsidR="007860B2" w:rsidRDefault="007860B2" w:rsidP="007860B2">
      <w:pPr>
        <w:autoSpaceDE w:val="0"/>
        <w:autoSpaceDN w:val="0"/>
        <w:adjustRightInd w:val="0"/>
        <w:spacing w:after="0" w:line="240" w:lineRule="auto"/>
        <w:rPr>
          <w:rFonts w:ascii="ZurichBT-Black" w:hAnsi="ZurichBT-Black" w:cs="ZurichBT-Black"/>
          <w:sz w:val="24"/>
          <w:szCs w:val="24"/>
        </w:rPr>
      </w:pPr>
    </w:p>
    <w:p w:rsidR="007860B2" w:rsidRDefault="007860B2" w:rsidP="007860B2">
      <w:pPr>
        <w:autoSpaceDE w:val="0"/>
        <w:autoSpaceDN w:val="0"/>
        <w:adjustRightInd w:val="0"/>
        <w:spacing w:after="0" w:line="240" w:lineRule="auto"/>
        <w:rPr>
          <w:rFonts w:ascii="ZurichBT-Black" w:hAnsi="ZurichBT-Black" w:cs="ZurichBT-Black"/>
          <w:sz w:val="24"/>
          <w:szCs w:val="24"/>
        </w:rPr>
      </w:pPr>
    </w:p>
    <w:p w:rsidR="007860B2" w:rsidRDefault="007860B2" w:rsidP="007860B2">
      <w:pPr>
        <w:autoSpaceDE w:val="0"/>
        <w:autoSpaceDN w:val="0"/>
        <w:adjustRightInd w:val="0"/>
        <w:spacing w:after="0" w:line="240" w:lineRule="auto"/>
        <w:rPr>
          <w:rFonts w:ascii="ZurichBT-Black" w:hAnsi="ZurichBT-Black" w:cs="ZurichBT-Black"/>
          <w:sz w:val="24"/>
          <w:szCs w:val="24"/>
        </w:rPr>
      </w:pPr>
    </w:p>
    <w:p w:rsidR="00B53806" w:rsidRDefault="00B53806" w:rsidP="007860B2">
      <w:pPr>
        <w:autoSpaceDE w:val="0"/>
        <w:autoSpaceDN w:val="0"/>
        <w:adjustRightInd w:val="0"/>
        <w:spacing w:after="0" w:line="240" w:lineRule="auto"/>
        <w:rPr>
          <w:rFonts w:ascii="ZurichBT-Black" w:hAnsi="ZurichBT-Black" w:cs="ZurichBT-Black"/>
          <w:sz w:val="24"/>
          <w:szCs w:val="24"/>
        </w:rPr>
      </w:pPr>
    </w:p>
    <w:p w:rsidR="007860B2" w:rsidRPr="008C33EA" w:rsidRDefault="007860B2" w:rsidP="008C33EA">
      <w:pPr>
        <w:autoSpaceDE w:val="0"/>
        <w:autoSpaceDN w:val="0"/>
        <w:adjustRightInd w:val="0"/>
        <w:spacing w:after="0" w:line="240" w:lineRule="auto"/>
        <w:jc w:val="center"/>
        <w:rPr>
          <w:rFonts w:cstheme="minorHAnsi"/>
          <w:b/>
          <w:sz w:val="36"/>
          <w:szCs w:val="24"/>
        </w:rPr>
      </w:pPr>
      <w:r w:rsidRPr="008C33EA">
        <w:rPr>
          <w:rFonts w:cstheme="minorHAnsi"/>
          <w:b/>
          <w:sz w:val="36"/>
          <w:szCs w:val="24"/>
        </w:rPr>
        <w:lastRenderedPageBreak/>
        <w:t>What to Say: Appropriate Statements and Potentially</w:t>
      </w:r>
    </w:p>
    <w:p w:rsidR="007860B2" w:rsidRPr="008C33EA" w:rsidRDefault="007860B2" w:rsidP="008C33EA">
      <w:pPr>
        <w:pBdr>
          <w:bottom w:val="single" w:sz="12" w:space="1" w:color="auto"/>
        </w:pBdr>
        <w:ind w:right="-90"/>
        <w:jc w:val="center"/>
        <w:rPr>
          <w:rFonts w:cstheme="minorHAnsi"/>
          <w:b/>
          <w:sz w:val="36"/>
          <w:szCs w:val="24"/>
        </w:rPr>
      </w:pPr>
      <w:r w:rsidRPr="008C33EA">
        <w:rPr>
          <w:rFonts w:cstheme="minorHAnsi"/>
          <w:b/>
          <w:sz w:val="36"/>
          <w:szCs w:val="24"/>
        </w:rPr>
        <w:t>Unhelpful Approaches</w:t>
      </w:r>
    </w:p>
    <w:p w:rsidR="008C33EA" w:rsidRPr="008C33EA" w:rsidRDefault="008C33EA" w:rsidP="008C33EA">
      <w:pPr>
        <w:ind w:right="-90"/>
        <w:jc w:val="center"/>
        <w:rPr>
          <w:rFonts w:cstheme="minorHAnsi"/>
          <w:sz w:val="32"/>
        </w:rPr>
      </w:pPr>
    </w:p>
    <w:p w:rsidR="007860B2" w:rsidRPr="008C33EA" w:rsidRDefault="007860B2" w:rsidP="007860B2">
      <w:pPr>
        <w:autoSpaceDE w:val="0"/>
        <w:autoSpaceDN w:val="0"/>
        <w:adjustRightInd w:val="0"/>
        <w:spacing w:after="0" w:line="240" w:lineRule="auto"/>
        <w:rPr>
          <w:rFonts w:cstheme="minorHAnsi"/>
          <w:color w:val="000000"/>
        </w:rPr>
      </w:pPr>
      <w:r w:rsidRPr="008C33EA">
        <w:rPr>
          <w:rFonts w:cstheme="minorHAnsi"/>
          <w:color w:val="000000"/>
        </w:rPr>
        <w:t>When considering what to say, the goal of</w:t>
      </w:r>
      <w:r w:rsidR="008C33EA">
        <w:rPr>
          <w:rFonts w:cstheme="minorHAnsi"/>
          <w:color w:val="000000"/>
        </w:rPr>
        <w:t xml:space="preserve"> </w:t>
      </w:r>
      <w:r w:rsidRPr="008C33EA">
        <w:rPr>
          <w:rFonts w:cstheme="minorHAnsi"/>
          <w:color w:val="000000"/>
        </w:rPr>
        <w:t>the communication should be kept in focus:</w:t>
      </w:r>
      <w:r w:rsidR="008C33EA">
        <w:rPr>
          <w:rFonts w:cstheme="minorHAnsi"/>
          <w:color w:val="000000"/>
        </w:rPr>
        <w:t xml:space="preserve"> </w:t>
      </w:r>
      <w:r w:rsidRPr="008C33EA">
        <w:rPr>
          <w:rFonts w:cstheme="minorHAnsi"/>
          <w:color w:val="000000"/>
        </w:rPr>
        <w:t>to assist those who are grieving in expressing</w:t>
      </w:r>
      <w:r w:rsidR="008C33EA">
        <w:rPr>
          <w:rFonts w:cstheme="minorHAnsi"/>
          <w:color w:val="000000"/>
        </w:rPr>
        <w:t xml:space="preserve"> </w:t>
      </w:r>
      <w:r w:rsidRPr="008C33EA">
        <w:rPr>
          <w:rFonts w:cstheme="minorHAnsi"/>
          <w:color w:val="000000"/>
        </w:rPr>
        <w:t>their feelings and reactions in a safe and</w:t>
      </w:r>
      <w:r w:rsidR="008C33EA">
        <w:rPr>
          <w:rFonts w:cstheme="minorHAnsi"/>
          <w:color w:val="000000"/>
        </w:rPr>
        <w:t xml:space="preserve"> </w:t>
      </w:r>
      <w:r w:rsidRPr="008C33EA">
        <w:rPr>
          <w:rFonts w:cstheme="minorHAnsi"/>
          <w:color w:val="000000"/>
        </w:rPr>
        <w:t>supportive environment without trying to</w:t>
      </w:r>
      <w:r w:rsidR="008C33EA">
        <w:rPr>
          <w:rFonts w:cstheme="minorHAnsi"/>
          <w:color w:val="000000"/>
        </w:rPr>
        <w:t xml:space="preserve"> </w:t>
      </w:r>
      <w:r w:rsidRPr="008C33EA">
        <w:rPr>
          <w:rFonts w:cstheme="minorHAnsi"/>
          <w:color w:val="000000"/>
        </w:rPr>
        <w:t>alter those feelings.</w:t>
      </w:r>
    </w:p>
    <w:p w:rsidR="008C33EA" w:rsidRDefault="008C33EA" w:rsidP="007860B2">
      <w:pPr>
        <w:autoSpaceDE w:val="0"/>
        <w:autoSpaceDN w:val="0"/>
        <w:adjustRightInd w:val="0"/>
        <w:spacing w:after="0" w:line="240" w:lineRule="auto"/>
        <w:rPr>
          <w:rFonts w:cstheme="minorHAnsi"/>
          <w:color w:val="000000"/>
        </w:rPr>
      </w:pPr>
    </w:p>
    <w:p w:rsidR="007860B2" w:rsidRPr="002E4B05" w:rsidRDefault="007860B2" w:rsidP="007860B2">
      <w:pPr>
        <w:autoSpaceDE w:val="0"/>
        <w:autoSpaceDN w:val="0"/>
        <w:adjustRightInd w:val="0"/>
        <w:spacing w:after="0" w:line="240" w:lineRule="auto"/>
        <w:rPr>
          <w:rFonts w:cstheme="minorHAnsi"/>
          <w:b/>
          <w:color w:val="000000"/>
          <w:sz w:val="28"/>
          <w:u w:val="single"/>
        </w:rPr>
      </w:pPr>
      <w:r w:rsidRPr="002E4B05">
        <w:rPr>
          <w:rFonts w:cstheme="minorHAnsi"/>
          <w:b/>
          <w:color w:val="000000"/>
          <w:sz w:val="28"/>
          <w:u w:val="single"/>
        </w:rPr>
        <w:t>Appropriate Statements:</w:t>
      </w:r>
    </w:p>
    <w:p w:rsidR="002E4B05" w:rsidRPr="008C33EA" w:rsidRDefault="002E4B05" w:rsidP="007860B2">
      <w:pPr>
        <w:autoSpaceDE w:val="0"/>
        <w:autoSpaceDN w:val="0"/>
        <w:adjustRightInd w:val="0"/>
        <w:spacing w:after="0" w:line="240" w:lineRule="auto"/>
        <w:rPr>
          <w:rFonts w:cstheme="minorHAnsi"/>
          <w:color w:val="000000"/>
        </w:rPr>
      </w:pPr>
    </w:p>
    <w:p w:rsidR="007860B2" w:rsidRPr="008C33EA" w:rsidRDefault="007860B2" w:rsidP="007860B2">
      <w:pPr>
        <w:autoSpaceDE w:val="0"/>
        <w:autoSpaceDN w:val="0"/>
        <w:adjustRightInd w:val="0"/>
        <w:spacing w:after="0" w:line="240" w:lineRule="auto"/>
        <w:rPr>
          <w:rFonts w:cstheme="minorHAnsi"/>
          <w:color w:val="000000"/>
        </w:rPr>
      </w:pPr>
      <w:r w:rsidRPr="008C33EA">
        <w:rPr>
          <w:rFonts w:cstheme="minorHAnsi"/>
          <w:color w:val="000000"/>
        </w:rPr>
        <w:t>“I’m so sorry to hear about your brother’s</w:t>
      </w:r>
    </w:p>
    <w:p w:rsidR="007860B2" w:rsidRPr="008C33EA" w:rsidRDefault="007860B2" w:rsidP="007860B2">
      <w:pPr>
        <w:autoSpaceDE w:val="0"/>
        <w:autoSpaceDN w:val="0"/>
        <w:adjustRightInd w:val="0"/>
        <w:spacing w:after="0" w:line="240" w:lineRule="auto"/>
        <w:rPr>
          <w:rFonts w:cstheme="minorHAnsi"/>
          <w:color w:val="000000"/>
        </w:rPr>
      </w:pPr>
      <w:proofErr w:type="gramStart"/>
      <w:r w:rsidRPr="008C33EA">
        <w:rPr>
          <w:rFonts w:cstheme="minorHAnsi"/>
          <w:color w:val="000000"/>
        </w:rPr>
        <w:t>death</w:t>
      </w:r>
      <w:proofErr w:type="gramEnd"/>
      <w:r w:rsidRPr="008C33EA">
        <w:rPr>
          <w:rFonts w:cstheme="minorHAnsi"/>
          <w:color w:val="000000"/>
        </w:rPr>
        <w:t xml:space="preserve">. Is there something that I can </w:t>
      </w:r>
      <w:proofErr w:type="gramStart"/>
      <w:r w:rsidRPr="008C33EA">
        <w:rPr>
          <w:rFonts w:cstheme="minorHAnsi"/>
          <w:color w:val="000000"/>
        </w:rPr>
        <w:t>do</w:t>
      </w:r>
      <w:proofErr w:type="gramEnd"/>
    </w:p>
    <w:p w:rsidR="007860B2" w:rsidRDefault="007860B2" w:rsidP="007860B2">
      <w:pPr>
        <w:autoSpaceDE w:val="0"/>
        <w:autoSpaceDN w:val="0"/>
        <w:adjustRightInd w:val="0"/>
        <w:spacing w:after="0" w:line="240" w:lineRule="auto"/>
        <w:rPr>
          <w:rFonts w:cstheme="minorHAnsi"/>
          <w:color w:val="000000"/>
        </w:rPr>
      </w:pPr>
      <w:proofErr w:type="gramStart"/>
      <w:r w:rsidRPr="008C33EA">
        <w:rPr>
          <w:rFonts w:cstheme="minorHAnsi"/>
          <w:color w:val="000000"/>
        </w:rPr>
        <w:t>that</w:t>
      </w:r>
      <w:proofErr w:type="gramEnd"/>
      <w:r w:rsidRPr="008C33EA">
        <w:rPr>
          <w:rFonts w:cstheme="minorHAnsi"/>
          <w:color w:val="000000"/>
        </w:rPr>
        <w:t xml:space="preserve"> will be helpful?”</w:t>
      </w:r>
    </w:p>
    <w:p w:rsidR="008C33EA" w:rsidRPr="008C33EA" w:rsidRDefault="008C33EA" w:rsidP="007860B2">
      <w:pPr>
        <w:autoSpaceDE w:val="0"/>
        <w:autoSpaceDN w:val="0"/>
        <w:adjustRightInd w:val="0"/>
        <w:spacing w:after="0" w:line="240" w:lineRule="auto"/>
        <w:rPr>
          <w:rFonts w:cstheme="minorHAnsi"/>
          <w:color w:val="000000"/>
        </w:rPr>
      </w:pPr>
    </w:p>
    <w:p w:rsidR="007860B2" w:rsidRPr="008C33EA" w:rsidRDefault="007860B2" w:rsidP="007860B2">
      <w:pPr>
        <w:autoSpaceDE w:val="0"/>
        <w:autoSpaceDN w:val="0"/>
        <w:adjustRightInd w:val="0"/>
        <w:spacing w:after="0" w:line="240" w:lineRule="auto"/>
        <w:rPr>
          <w:rFonts w:cstheme="minorHAnsi"/>
          <w:color w:val="000000"/>
        </w:rPr>
      </w:pPr>
      <w:r w:rsidRPr="008C33EA">
        <w:rPr>
          <w:rFonts w:cstheme="minorHAnsi"/>
          <w:color w:val="000000"/>
        </w:rPr>
        <w:t>“I am so sad to hear about your friend’s</w:t>
      </w:r>
    </w:p>
    <w:p w:rsidR="00A874EF" w:rsidRDefault="007860B2" w:rsidP="00A874EF">
      <w:pPr>
        <w:autoSpaceDE w:val="0"/>
        <w:autoSpaceDN w:val="0"/>
        <w:adjustRightInd w:val="0"/>
        <w:spacing w:after="0" w:line="240" w:lineRule="auto"/>
        <w:rPr>
          <w:rFonts w:cstheme="minorHAnsi"/>
          <w:color w:val="000000"/>
        </w:rPr>
      </w:pPr>
      <w:proofErr w:type="gramStart"/>
      <w:r w:rsidRPr="008C33EA">
        <w:rPr>
          <w:rFonts w:cstheme="minorHAnsi"/>
          <w:color w:val="000000"/>
        </w:rPr>
        <w:t>death</w:t>
      </w:r>
      <w:proofErr w:type="gramEnd"/>
      <w:r w:rsidRPr="008C33EA">
        <w:rPr>
          <w:rFonts w:cstheme="minorHAnsi"/>
          <w:color w:val="000000"/>
        </w:rPr>
        <w:t xml:space="preserve">; </w:t>
      </w:r>
      <w:r w:rsidR="00A874EF">
        <w:rPr>
          <w:rFonts w:cstheme="minorHAnsi"/>
          <w:color w:val="000000"/>
        </w:rPr>
        <w:t xml:space="preserve">how are you (sleeping, eating, coping, </w:t>
      </w:r>
    </w:p>
    <w:p w:rsidR="007860B2" w:rsidRDefault="00A874EF" w:rsidP="00A874EF">
      <w:pPr>
        <w:autoSpaceDE w:val="0"/>
        <w:autoSpaceDN w:val="0"/>
        <w:adjustRightInd w:val="0"/>
        <w:spacing w:after="0" w:line="240" w:lineRule="auto"/>
        <w:rPr>
          <w:rFonts w:cstheme="minorHAnsi"/>
          <w:color w:val="000000"/>
        </w:rPr>
      </w:pPr>
      <w:proofErr w:type="spellStart"/>
      <w:proofErr w:type="gramStart"/>
      <w:r>
        <w:rPr>
          <w:rFonts w:cstheme="minorHAnsi"/>
          <w:color w:val="000000"/>
        </w:rPr>
        <w:t>etc</w:t>
      </w:r>
      <w:proofErr w:type="spellEnd"/>
      <w:proofErr w:type="gramEnd"/>
      <w:r>
        <w:rPr>
          <w:rFonts w:cstheme="minorHAnsi"/>
          <w:color w:val="000000"/>
        </w:rPr>
        <w:t>)</w:t>
      </w:r>
      <w:r w:rsidR="007860B2" w:rsidRPr="008C33EA">
        <w:rPr>
          <w:rFonts w:cstheme="minorHAnsi"/>
          <w:color w:val="000000"/>
        </w:rPr>
        <w:t>.”</w:t>
      </w:r>
    </w:p>
    <w:p w:rsidR="008C33EA" w:rsidRPr="008C33EA" w:rsidRDefault="008C33EA" w:rsidP="007860B2">
      <w:pPr>
        <w:autoSpaceDE w:val="0"/>
        <w:autoSpaceDN w:val="0"/>
        <w:adjustRightInd w:val="0"/>
        <w:spacing w:after="0" w:line="240" w:lineRule="auto"/>
        <w:rPr>
          <w:rFonts w:cstheme="minorHAnsi"/>
          <w:color w:val="000000"/>
        </w:rPr>
      </w:pPr>
    </w:p>
    <w:p w:rsidR="007860B2" w:rsidRPr="008C33EA" w:rsidRDefault="007860B2" w:rsidP="007860B2">
      <w:pPr>
        <w:autoSpaceDE w:val="0"/>
        <w:autoSpaceDN w:val="0"/>
        <w:adjustRightInd w:val="0"/>
        <w:spacing w:after="0" w:line="240" w:lineRule="auto"/>
        <w:rPr>
          <w:rFonts w:cstheme="minorHAnsi"/>
          <w:color w:val="000000"/>
        </w:rPr>
      </w:pPr>
      <w:r w:rsidRPr="008C33EA">
        <w:rPr>
          <w:rFonts w:cstheme="minorHAnsi"/>
          <w:color w:val="000000"/>
        </w:rPr>
        <w:t>“I heard that your cousin died last week.</w:t>
      </w:r>
    </w:p>
    <w:p w:rsidR="007860B2" w:rsidRPr="008C33EA" w:rsidRDefault="007860B2" w:rsidP="007860B2">
      <w:pPr>
        <w:autoSpaceDE w:val="0"/>
        <w:autoSpaceDN w:val="0"/>
        <w:adjustRightInd w:val="0"/>
        <w:spacing w:after="0" w:line="240" w:lineRule="auto"/>
        <w:rPr>
          <w:rFonts w:cstheme="minorHAnsi"/>
          <w:color w:val="000000"/>
        </w:rPr>
      </w:pPr>
      <w:r w:rsidRPr="008C33EA">
        <w:rPr>
          <w:rFonts w:cstheme="minorHAnsi"/>
          <w:color w:val="000000"/>
        </w:rPr>
        <w:t>I understand that it may be difficult to</w:t>
      </w:r>
    </w:p>
    <w:p w:rsidR="007860B2" w:rsidRPr="008C33EA" w:rsidRDefault="007860B2" w:rsidP="007860B2">
      <w:pPr>
        <w:autoSpaceDE w:val="0"/>
        <w:autoSpaceDN w:val="0"/>
        <w:adjustRightInd w:val="0"/>
        <w:spacing w:after="0" w:line="240" w:lineRule="auto"/>
        <w:rPr>
          <w:rFonts w:cstheme="minorHAnsi"/>
          <w:color w:val="000000"/>
        </w:rPr>
      </w:pPr>
      <w:proofErr w:type="gramStart"/>
      <w:r w:rsidRPr="008C33EA">
        <w:rPr>
          <w:rFonts w:cstheme="minorHAnsi"/>
          <w:color w:val="000000"/>
        </w:rPr>
        <w:t>concentrate</w:t>
      </w:r>
      <w:proofErr w:type="gramEnd"/>
      <w:r w:rsidRPr="008C33EA">
        <w:rPr>
          <w:rFonts w:cstheme="minorHAnsi"/>
          <w:color w:val="000000"/>
        </w:rPr>
        <w:t xml:space="preserve"> or learn as well when you are</w:t>
      </w:r>
    </w:p>
    <w:p w:rsidR="007860B2" w:rsidRPr="008C33EA" w:rsidRDefault="007860B2" w:rsidP="007860B2">
      <w:pPr>
        <w:autoSpaceDE w:val="0"/>
        <w:autoSpaceDN w:val="0"/>
        <w:adjustRightInd w:val="0"/>
        <w:spacing w:after="0" w:line="240" w:lineRule="auto"/>
        <w:rPr>
          <w:rFonts w:cstheme="minorHAnsi"/>
          <w:color w:val="000000"/>
        </w:rPr>
      </w:pPr>
      <w:proofErr w:type="gramStart"/>
      <w:r w:rsidRPr="008C33EA">
        <w:rPr>
          <w:rFonts w:cstheme="minorHAnsi"/>
          <w:color w:val="000000"/>
        </w:rPr>
        <w:t>grieving</w:t>
      </w:r>
      <w:proofErr w:type="gramEnd"/>
      <w:r w:rsidRPr="008C33EA">
        <w:rPr>
          <w:rFonts w:cstheme="minorHAnsi"/>
          <w:color w:val="000000"/>
        </w:rPr>
        <w:t>; I would like you to let me know</w:t>
      </w:r>
    </w:p>
    <w:p w:rsidR="007860B2" w:rsidRPr="008C33EA" w:rsidRDefault="007860B2" w:rsidP="007860B2">
      <w:pPr>
        <w:autoSpaceDE w:val="0"/>
        <w:autoSpaceDN w:val="0"/>
        <w:adjustRightInd w:val="0"/>
        <w:spacing w:after="0" w:line="240" w:lineRule="auto"/>
        <w:rPr>
          <w:rFonts w:cstheme="minorHAnsi"/>
          <w:color w:val="000000"/>
        </w:rPr>
      </w:pPr>
      <w:proofErr w:type="gramStart"/>
      <w:r w:rsidRPr="008C33EA">
        <w:rPr>
          <w:rFonts w:cstheme="minorHAnsi"/>
          <w:color w:val="000000"/>
        </w:rPr>
        <w:t>if</w:t>
      </w:r>
      <w:proofErr w:type="gramEnd"/>
      <w:r w:rsidRPr="008C33EA">
        <w:rPr>
          <w:rFonts w:cstheme="minorHAnsi"/>
          <w:color w:val="000000"/>
        </w:rPr>
        <w:t xml:space="preserve"> you find yourself having any difficulty</w:t>
      </w:r>
    </w:p>
    <w:p w:rsidR="007860B2" w:rsidRPr="008C33EA" w:rsidRDefault="007860B2" w:rsidP="007860B2">
      <w:pPr>
        <w:autoSpaceDE w:val="0"/>
        <w:autoSpaceDN w:val="0"/>
        <w:adjustRightInd w:val="0"/>
        <w:spacing w:after="0" w:line="240" w:lineRule="auto"/>
        <w:rPr>
          <w:rFonts w:cstheme="minorHAnsi"/>
          <w:color w:val="000000"/>
        </w:rPr>
      </w:pPr>
      <w:proofErr w:type="gramStart"/>
      <w:r w:rsidRPr="008C33EA">
        <w:rPr>
          <w:rFonts w:cstheme="minorHAnsi"/>
          <w:color w:val="000000"/>
        </w:rPr>
        <w:t>with</w:t>
      </w:r>
      <w:proofErr w:type="gramEnd"/>
      <w:r w:rsidRPr="008C33EA">
        <w:rPr>
          <w:rFonts w:cstheme="minorHAnsi"/>
          <w:color w:val="000000"/>
        </w:rPr>
        <w:t xml:space="preserve"> your school work so that we can</w:t>
      </w:r>
    </w:p>
    <w:p w:rsidR="007860B2" w:rsidRPr="008C33EA" w:rsidRDefault="00A874EF" w:rsidP="007860B2">
      <w:pPr>
        <w:autoSpaceDE w:val="0"/>
        <w:autoSpaceDN w:val="0"/>
        <w:adjustRightInd w:val="0"/>
        <w:spacing w:after="0" w:line="240" w:lineRule="auto"/>
        <w:rPr>
          <w:rFonts w:cstheme="minorHAnsi"/>
          <w:color w:val="000000"/>
        </w:rPr>
      </w:pPr>
      <w:proofErr w:type="gramStart"/>
      <w:r>
        <w:rPr>
          <w:rFonts w:cstheme="minorHAnsi"/>
          <w:color w:val="000000"/>
        </w:rPr>
        <w:t>figure-</w:t>
      </w:r>
      <w:r w:rsidR="007860B2" w:rsidRPr="008C33EA">
        <w:rPr>
          <w:rFonts w:cstheme="minorHAnsi"/>
          <w:color w:val="000000"/>
        </w:rPr>
        <w:t>out</w:t>
      </w:r>
      <w:proofErr w:type="gramEnd"/>
      <w:r w:rsidR="007860B2" w:rsidRPr="008C33EA">
        <w:rPr>
          <w:rFonts w:cstheme="minorHAnsi"/>
          <w:color w:val="000000"/>
        </w:rPr>
        <w:t xml:space="preserve"> together how to make it easier</w:t>
      </w:r>
    </w:p>
    <w:p w:rsidR="007860B2" w:rsidRDefault="007860B2" w:rsidP="007860B2">
      <w:pPr>
        <w:autoSpaceDE w:val="0"/>
        <w:autoSpaceDN w:val="0"/>
        <w:adjustRightInd w:val="0"/>
        <w:spacing w:after="0" w:line="240" w:lineRule="auto"/>
        <w:rPr>
          <w:rFonts w:cstheme="minorHAnsi"/>
          <w:color w:val="000000"/>
        </w:rPr>
      </w:pPr>
      <w:proofErr w:type="gramStart"/>
      <w:r w:rsidRPr="008C33EA">
        <w:rPr>
          <w:rFonts w:cstheme="minorHAnsi"/>
          <w:color w:val="000000"/>
        </w:rPr>
        <w:t>for</w:t>
      </w:r>
      <w:proofErr w:type="gramEnd"/>
      <w:r w:rsidRPr="008C33EA">
        <w:rPr>
          <w:rFonts w:cstheme="minorHAnsi"/>
          <w:color w:val="000000"/>
        </w:rPr>
        <w:t xml:space="preserve"> you during this difficult time.”</w:t>
      </w:r>
    </w:p>
    <w:p w:rsidR="008C33EA" w:rsidRPr="008C33EA" w:rsidRDefault="008C33EA" w:rsidP="007860B2">
      <w:pPr>
        <w:autoSpaceDE w:val="0"/>
        <w:autoSpaceDN w:val="0"/>
        <w:adjustRightInd w:val="0"/>
        <w:spacing w:after="0" w:line="240" w:lineRule="auto"/>
        <w:rPr>
          <w:rFonts w:cstheme="minorHAnsi"/>
          <w:color w:val="000000"/>
        </w:rPr>
      </w:pPr>
    </w:p>
    <w:p w:rsidR="007860B2" w:rsidRPr="008C33EA" w:rsidRDefault="007860B2" w:rsidP="007860B2">
      <w:pPr>
        <w:autoSpaceDE w:val="0"/>
        <w:autoSpaceDN w:val="0"/>
        <w:adjustRightInd w:val="0"/>
        <w:spacing w:after="0" w:line="240" w:lineRule="auto"/>
        <w:rPr>
          <w:rFonts w:cstheme="minorHAnsi"/>
          <w:color w:val="000000"/>
        </w:rPr>
      </w:pPr>
      <w:r w:rsidRPr="008C33EA">
        <w:rPr>
          <w:rFonts w:cstheme="minorHAnsi"/>
          <w:color w:val="000000"/>
        </w:rPr>
        <w:t>“I’m so sorry that your teacher died. Please</w:t>
      </w:r>
    </w:p>
    <w:p w:rsidR="007860B2" w:rsidRPr="008C33EA" w:rsidRDefault="007860B2" w:rsidP="007860B2">
      <w:pPr>
        <w:autoSpaceDE w:val="0"/>
        <w:autoSpaceDN w:val="0"/>
        <w:adjustRightInd w:val="0"/>
        <w:spacing w:after="0" w:line="240" w:lineRule="auto"/>
        <w:rPr>
          <w:rFonts w:cstheme="minorHAnsi"/>
          <w:color w:val="000000"/>
        </w:rPr>
      </w:pPr>
      <w:proofErr w:type="gramStart"/>
      <w:r w:rsidRPr="008C33EA">
        <w:rPr>
          <w:rFonts w:cstheme="minorHAnsi"/>
          <w:color w:val="000000"/>
        </w:rPr>
        <w:t>know</w:t>
      </w:r>
      <w:proofErr w:type="gramEnd"/>
      <w:r w:rsidRPr="008C33EA">
        <w:rPr>
          <w:rFonts w:cstheme="minorHAnsi"/>
          <w:color w:val="000000"/>
        </w:rPr>
        <w:t xml:space="preserve"> that I am here whenever you want to</w:t>
      </w:r>
    </w:p>
    <w:p w:rsidR="007860B2" w:rsidRDefault="007860B2" w:rsidP="007860B2">
      <w:pPr>
        <w:autoSpaceDE w:val="0"/>
        <w:autoSpaceDN w:val="0"/>
        <w:adjustRightInd w:val="0"/>
        <w:spacing w:after="0" w:line="240" w:lineRule="auto"/>
        <w:rPr>
          <w:rFonts w:cstheme="minorHAnsi"/>
          <w:color w:val="000000"/>
        </w:rPr>
      </w:pPr>
      <w:proofErr w:type="gramStart"/>
      <w:r w:rsidRPr="008C33EA">
        <w:rPr>
          <w:rFonts w:cstheme="minorHAnsi"/>
          <w:color w:val="000000"/>
        </w:rPr>
        <w:t>talk</w:t>
      </w:r>
      <w:proofErr w:type="gramEnd"/>
      <w:r w:rsidRPr="008C33EA">
        <w:rPr>
          <w:rFonts w:cstheme="minorHAnsi"/>
          <w:color w:val="000000"/>
        </w:rPr>
        <w:t xml:space="preserve"> or just wish to be with someone.”</w:t>
      </w:r>
    </w:p>
    <w:p w:rsidR="008C33EA" w:rsidRPr="008C33EA" w:rsidRDefault="008C33EA" w:rsidP="007860B2">
      <w:pPr>
        <w:autoSpaceDE w:val="0"/>
        <w:autoSpaceDN w:val="0"/>
        <w:adjustRightInd w:val="0"/>
        <w:spacing w:after="0" w:line="240" w:lineRule="auto"/>
        <w:rPr>
          <w:rFonts w:cstheme="minorHAnsi"/>
          <w:color w:val="000000"/>
        </w:rPr>
      </w:pPr>
    </w:p>
    <w:p w:rsidR="007860B2" w:rsidRPr="002E4B05" w:rsidRDefault="007860B2" w:rsidP="007860B2">
      <w:pPr>
        <w:autoSpaceDE w:val="0"/>
        <w:autoSpaceDN w:val="0"/>
        <w:adjustRightInd w:val="0"/>
        <w:spacing w:after="0" w:line="240" w:lineRule="auto"/>
        <w:rPr>
          <w:rFonts w:cstheme="minorHAnsi"/>
          <w:b/>
          <w:color w:val="000000"/>
          <w:sz w:val="28"/>
          <w:u w:val="single"/>
        </w:rPr>
      </w:pPr>
      <w:r w:rsidRPr="002E4B05">
        <w:rPr>
          <w:rFonts w:cstheme="minorHAnsi"/>
          <w:b/>
          <w:color w:val="000000"/>
          <w:sz w:val="28"/>
          <w:u w:val="single"/>
        </w:rPr>
        <w:t>Potentially Unhelpful Approaches</w:t>
      </w:r>
      <w:r w:rsidR="002E4B05" w:rsidRPr="002E4B05">
        <w:rPr>
          <w:rFonts w:cstheme="minorHAnsi"/>
          <w:b/>
          <w:color w:val="000000"/>
          <w:sz w:val="28"/>
          <w:u w:val="single"/>
        </w:rPr>
        <w:t xml:space="preserve">: </w:t>
      </w:r>
    </w:p>
    <w:p w:rsidR="008C33EA" w:rsidRPr="008C33EA" w:rsidRDefault="008C33EA" w:rsidP="007860B2">
      <w:pPr>
        <w:autoSpaceDE w:val="0"/>
        <w:autoSpaceDN w:val="0"/>
        <w:adjustRightInd w:val="0"/>
        <w:spacing w:after="0" w:line="240" w:lineRule="auto"/>
        <w:rPr>
          <w:rFonts w:cstheme="minorHAnsi"/>
          <w:color w:val="000000"/>
        </w:rPr>
      </w:pPr>
    </w:p>
    <w:p w:rsidR="007860B2" w:rsidRPr="008C33EA" w:rsidRDefault="007860B2" w:rsidP="007860B2">
      <w:pPr>
        <w:autoSpaceDE w:val="0"/>
        <w:autoSpaceDN w:val="0"/>
        <w:adjustRightInd w:val="0"/>
        <w:spacing w:after="0" w:line="240" w:lineRule="auto"/>
        <w:rPr>
          <w:rFonts w:cstheme="minorHAnsi"/>
          <w:color w:val="000000"/>
        </w:rPr>
      </w:pPr>
      <w:r w:rsidRPr="008C33EA">
        <w:rPr>
          <w:rFonts w:cstheme="minorHAnsi"/>
          <w:color w:val="000000"/>
        </w:rPr>
        <w:t>Emphasizing a positive perspective or</w:t>
      </w:r>
    </w:p>
    <w:p w:rsidR="007860B2" w:rsidRDefault="007860B2" w:rsidP="007860B2">
      <w:pPr>
        <w:autoSpaceDE w:val="0"/>
        <w:autoSpaceDN w:val="0"/>
        <w:adjustRightInd w:val="0"/>
        <w:spacing w:after="0" w:line="240" w:lineRule="auto"/>
        <w:rPr>
          <w:rFonts w:cstheme="minorHAnsi"/>
          <w:color w:val="000000"/>
        </w:rPr>
      </w:pPr>
      <w:proofErr w:type="gramStart"/>
      <w:r w:rsidRPr="008C33EA">
        <w:rPr>
          <w:rFonts w:cstheme="minorHAnsi"/>
          <w:color w:val="000000"/>
        </w:rPr>
        <w:t>trying</w:t>
      </w:r>
      <w:proofErr w:type="gramEnd"/>
      <w:r w:rsidRPr="008C33EA">
        <w:rPr>
          <w:rFonts w:cstheme="minorHAnsi"/>
          <w:color w:val="000000"/>
        </w:rPr>
        <w:t xml:space="preserve"> to cheer people up</w:t>
      </w:r>
    </w:p>
    <w:p w:rsidR="008C33EA" w:rsidRPr="008C33EA" w:rsidRDefault="008C33EA" w:rsidP="007860B2">
      <w:pPr>
        <w:autoSpaceDE w:val="0"/>
        <w:autoSpaceDN w:val="0"/>
        <w:adjustRightInd w:val="0"/>
        <w:spacing w:after="0" w:line="240" w:lineRule="auto"/>
        <w:rPr>
          <w:rFonts w:cstheme="minorHAnsi"/>
          <w:color w:val="000000"/>
        </w:rPr>
      </w:pPr>
    </w:p>
    <w:p w:rsidR="007860B2" w:rsidRPr="008C33EA" w:rsidRDefault="007860B2" w:rsidP="007860B2">
      <w:pPr>
        <w:autoSpaceDE w:val="0"/>
        <w:autoSpaceDN w:val="0"/>
        <w:adjustRightInd w:val="0"/>
        <w:spacing w:after="0" w:line="240" w:lineRule="auto"/>
        <w:rPr>
          <w:rFonts w:cstheme="minorHAnsi"/>
          <w:color w:val="000000"/>
        </w:rPr>
      </w:pPr>
      <w:r w:rsidRPr="008C33EA">
        <w:rPr>
          <w:rFonts w:cstheme="minorHAnsi"/>
          <w:color w:val="000000"/>
        </w:rPr>
        <w:t xml:space="preserve">“At least he </w:t>
      </w:r>
      <w:r w:rsidR="00A874EF">
        <w:rPr>
          <w:rFonts w:cstheme="minorHAnsi"/>
          <w:color w:val="000000"/>
        </w:rPr>
        <w:t>lived</w:t>
      </w:r>
      <w:r w:rsidRPr="008C33EA">
        <w:rPr>
          <w:rFonts w:cstheme="minorHAnsi"/>
          <w:color w:val="000000"/>
        </w:rPr>
        <w:t xml:space="preserve"> a good life before</w:t>
      </w:r>
    </w:p>
    <w:p w:rsidR="007860B2" w:rsidRDefault="007860B2" w:rsidP="007860B2">
      <w:pPr>
        <w:autoSpaceDE w:val="0"/>
        <w:autoSpaceDN w:val="0"/>
        <w:adjustRightInd w:val="0"/>
        <w:spacing w:after="0" w:line="240" w:lineRule="auto"/>
        <w:rPr>
          <w:rFonts w:cstheme="minorHAnsi"/>
          <w:color w:val="000000"/>
        </w:rPr>
      </w:pPr>
      <w:proofErr w:type="gramStart"/>
      <w:r w:rsidRPr="008C33EA">
        <w:rPr>
          <w:rFonts w:cstheme="minorHAnsi"/>
          <w:color w:val="000000"/>
        </w:rPr>
        <w:t>he</w:t>
      </w:r>
      <w:proofErr w:type="gramEnd"/>
      <w:r w:rsidRPr="008C33EA">
        <w:rPr>
          <w:rFonts w:cstheme="minorHAnsi"/>
          <w:color w:val="000000"/>
        </w:rPr>
        <w:t xml:space="preserve"> died.”</w:t>
      </w:r>
    </w:p>
    <w:p w:rsidR="008C33EA" w:rsidRPr="008C33EA" w:rsidRDefault="008C33EA" w:rsidP="007860B2">
      <w:pPr>
        <w:autoSpaceDE w:val="0"/>
        <w:autoSpaceDN w:val="0"/>
        <w:adjustRightInd w:val="0"/>
        <w:spacing w:after="0" w:line="240" w:lineRule="auto"/>
        <w:rPr>
          <w:rFonts w:cstheme="minorHAnsi"/>
          <w:color w:val="000000"/>
        </w:rPr>
      </w:pPr>
    </w:p>
    <w:p w:rsidR="007860B2" w:rsidRDefault="007860B2" w:rsidP="007860B2">
      <w:pPr>
        <w:autoSpaceDE w:val="0"/>
        <w:autoSpaceDN w:val="0"/>
        <w:adjustRightInd w:val="0"/>
        <w:spacing w:after="0" w:line="240" w:lineRule="auto"/>
        <w:rPr>
          <w:rFonts w:cstheme="minorHAnsi"/>
          <w:color w:val="000000"/>
        </w:rPr>
      </w:pPr>
      <w:r w:rsidRPr="008C33EA">
        <w:rPr>
          <w:rFonts w:cstheme="minorHAnsi"/>
          <w:color w:val="000000"/>
        </w:rPr>
        <w:t>“I’m sure you will feel better soon.”</w:t>
      </w:r>
    </w:p>
    <w:p w:rsidR="008C33EA" w:rsidRPr="008C33EA" w:rsidRDefault="008C33EA" w:rsidP="007860B2">
      <w:pPr>
        <w:autoSpaceDE w:val="0"/>
        <w:autoSpaceDN w:val="0"/>
        <w:adjustRightInd w:val="0"/>
        <w:spacing w:after="0" w:line="240" w:lineRule="auto"/>
        <w:rPr>
          <w:rFonts w:cstheme="minorHAnsi"/>
          <w:color w:val="000000"/>
        </w:rPr>
      </w:pPr>
    </w:p>
    <w:p w:rsidR="007860B2" w:rsidRPr="008C33EA" w:rsidRDefault="007860B2" w:rsidP="007860B2">
      <w:pPr>
        <w:autoSpaceDE w:val="0"/>
        <w:autoSpaceDN w:val="0"/>
        <w:adjustRightInd w:val="0"/>
        <w:spacing w:after="0" w:line="240" w:lineRule="auto"/>
        <w:rPr>
          <w:rFonts w:cstheme="minorHAnsi"/>
          <w:b/>
          <w:bCs/>
          <w:i/>
          <w:iCs/>
          <w:color w:val="000000"/>
        </w:rPr>
      </w:pPr>
      <w:r w:rsidRPr="008C33EA">
        <w:rPr>
          <w:rFonts w:cstheme="minorHAnsi"/>
          <w:b/>
          <w:bCs/>
          <w:i/>
          <w:iCs/>
          <w:color w:val="000000"/>
        </w:rPr>
        <w:t>Encouraging them to be strong or</w:t>
      </w:r>
    </w:p>
    <w:p w:rsidR="007860B2" w:rsidRDefault="007860B2" w:rsidP="007860B2">
      <w:pPr>
        <w:autoSpaceDE w:val="0"/>
        <w:autoSpaceDN w:val="0"/>
        <w:adjustRightInd w:val="0"/>
        <w:spacing w:after="0" w:line="240" w:lineRule="auto"/>
        <w:rPr>
          <w:rFonts w:cstheme="minorHAnsi"/>
          <w:b/>
          <w:bCs/>
          <w:i/>
          <w:iCs/>
          <w:color w:val="000000"/>
        </w:rPr>
      </w:pPr>
      <w:proofErr w:type="gramStart"/>
      <w:r w:rsidRPr="008C33EA">
        <w:rPr>
          <w:rFonts w:cstheme="minorHAnsi"/>
          <w:b/>
          <w:bCs/>
          <w:i/>
          <w:iCs/>
          <w:color w:val="000000"/>
        </w:rPr>
        <w:t>hide</w:t>
      </w:r>
      <w:proofErr w:type="gramEnd"/>
      <w:r w:rsidRPr="008C33EA">
        <w:rPr>
          <w:rFonts w:cstheme="minorHAnsi"/>
          <w:b/>
          <w:bCs/>
          <w:i/>
          <w:iCs/>
          <w:color w:val="000000"/>
        </w:rPr>
        <w:t xml:space="preserve"> their feelings</w:t>
      </w:r>
      <w:r w:rsidR="002E4B05">
        <w:rPr>
          <w:rFonts w:cstheme="minorHAnsi"/>
          <w:b/>
          <w:bCs/>
          <w:i/>
          <w:iCs/>
          <w:color w:val="000000"/>
        </w:rPr>
        <w:t xml:space="preserve">: </w:t>
      </w:r>
    </w:p>
    <w:p w:rsidR="008C33EA" w:rsidRPr="008C33EA" w:rsidRDefault="008C33EA" w:rsidP="007860B2">
      <w:pPr>
        <w:autoSpaceDE w:val="0"/>
        <w:autoSpaceDN w:val="0"/>
        <w:adjustRightInd w:val="0"/>
        <w:spacing w:after="0" w:line="240" w:lineRule="auto"/>
        <w:rPr>
          <w:rFonts w:cstheme="minorHAnsi"/>
          <w:b/>
          <w:bCs/>
          <w:i/>
          <w:iCs/>
          <w:color w:val="000000"/>
        </w:rPr>
      </w:pPr>
    </w:p>
    <w:p w:rsidR="007860B2" w:rsidRPr="008C33EA" w:rsidRDefault="007860B2" w:rsidP="007860B2">
      <w:pPr>
        <w:autoSpaceDE w:val="0"/>
        <w:autoSpaceDN w:val="0"/>
        <w:adjustRightInd w:val="0"/>
        <w:spacing w:after="0" w:line="240" w:lineRule="auto"/>
        <w:rPr>
          <w:rFonts w:cstheme="minorHAnsi"/>
          <w:color w:val="000000"/>
        </w:rPr>
      </w:pPr>
      <w:r w:rsidRPr="008C33EA">
        <w:rPr>
          <w:rFonts w:cstheme="minorHAnsi"/>
          <w:color w:val="000000"/>
        </w:rPr>
        <w:t>“You don’t want to upset the other</w:t>
      </w:r>
    </w:p>
    <w:p w:rsidR="007860B2" w:rsidRDefault="007860B2" w:rsidP="007860B2">
      <w:pPr>
        <w:autoSpaceDE w:val="0"/>
        <w:autoSpaceDN w:val="0"/>
        <w:adjustRightInd w:val="0"/>
        <w:spacing w:after="0" w:line="240" w:lineRule="auto"/>
        <w:rPr>
          <w:rFonts w:cstheme="minorHAnsi"/>
          <w:color w:val="000000"/>
        </w:rPr>
      </w:pPr>
      <w:proofErr w:type="gramStart"/>
      <w:r w:rsidRPr="008C33EA">
        <w:rPr>
          <w:rFonts w:cstheme="minorHAnsi"/>
          <w:color w:val="000000"/>
        </w:rPr>
        <w:lastRenderedPageBreak/>
        <w:t>students</w:t>
      </w:r>
      <w:proofErr w:type="gramEnd"/>
      <w:r w:rsidRPr="008C33EA">
        <w:rPr>
          <w:rFonts w:cstheme="minorHAnsi"/>
          <w:color w:val="000000"/>
        </w:rPr>
        <w:t xml:space="preserve"> or have them see you cry.”</w:t>
      </w:r>
    </w:p>
    <w:p w:rsidR="008C33EA" w:rsidRPr="008C33EA" w:rsidRDefault="008C33EA" w:rsidP="007860B2">
      <w:pPr>
        <w:autoSpaceDE w:val="0"/>
        <w:autoSpaceDN w:val="0"/>
        <w:adjustRightInd w:val="0"/>
        <w:spacing w:after="0" w:line="240" w:lineRule="auto"/>
        <w:rPr>
          <w:rFonts w:cstheme="minorHAnsi"/>
          <w:color w:val="000000"/>
        </w:rPr>
      </w:pPr>
    </w:p>
    <w:p w:rsidR="007860B2" w:rsidRPr="008C33EA" w:rsidRDefault="007860B2" w:rsidP="007860B2">
      <w:pPr>
        <w:autoSpaceDE w:val="0"/>
        <w:autoSpaceDN w:val="0"/>
        <w:adjustRightInd w:val="0"/>
        <w:spacing w:after="0" w:line="240" w:lineRule="auto"/>
        <w:rPr>
          <w:rFonts w:cstheme="minorHAnsi"/>
          <w:b/>
          <w:bCs/>
          <w:i/>
          <w:iCs/>
          <w:color w:val="000000"/>
        </w:rPr>
      </w:pPr>
      <w:r w:rsidRPr="008C33EA">
        <w:rPr>
          <w:rFonts w:cstheme="minorHAnsi"/>
          <w:b/>
          <w:bCs/>
          <w:i/>
          <w:iCs/>
          <w:color w:val="000000"/>
        </w:rPr>
        <w:t>Telling them you know how they are feeling</w:t>
      </w:r>
    </w:p>
    <w:p w:rsidR="007860B2" w:rsidRDefault="002E4B05" w:rsidP="007860B2">
      <w:pPr>
        <w:autoSpaceDE w:val="0"/>
        <w:autoSpaceDN w:val="0"/>
        <w:adjustRightInd w:val="0"/>
        <w:spacing w:after="0" w:line="240" w:lineRule="auto"/>
        <w:rPr>
          <w:rFonts w:cstheme="minorHAnsi"/>
          <w:b/>
          <w:bCs/>
          <w:i/>
          <w:iCs/>
          <w:color w:val="000000"/>
        </w:rPr>
      </w:pPr>
      <w:proofErr w:type="gramStart"/>
      <w:r>
        <w:rPr>
          <w:rFonts w:cstheme="minorHAnsi"/>
          <w:b/>
          <w:bCs/>
          <w:i/>
          <w:iCs/>
          <w:color w:val="000000"/>
        </w:rPr>
        <w:t>or</w:t>
      </w:r>
      <w:proofErr w:type="gramEnd"/>
      <w:r>
        <w:rPr>
          <w:rFonts w:cstheme="minorHAnsi"/>
          <w:b/>
          <w:bCs/>
          <w:i/>
          <w:iCs/>
          <w:color w:val="000000"/>
        </w:rPr>
        <w:t xml:space="preserve"> ought to be feeling: </w:t>
      </w:r>
    </w:p>
    <w:p w:rsidR="008C33EA" w:rsidRPr="008C33EA" w:rsidRDefault="008C33EA" w:rsidP="007860B2">
      <w:pPr>
        <w:autoSpaceDE w:val="0"/>
        <w:autoSpaceDN w:val="0"/>
        <w:adjustRightInd w:val="0"/>
        <w:spacing w:after="0" w:line="240" w:lineRule="auto"/>
        <w:rPr>
          <w:rFonts w:cstheme="minorHAnsi"/>
          <w:b/>
          <w:bCs/>
          <w:i/>
          <w:iCs/>
          <w:color w:val="000000"/>
        </w:rPr>
      </w:pPr>
    </w:p>
    <w:p w:rsidR="007860B2" w:rsidRPr="008C33EA" w:rsidRDefault="007860B2" w:rsidP="007860B2">
      <w:pPr>
        <w:autoSpaceDE w:val="0"/>
        <w:autoSpaceDN w:val="0"/>
        <w:adjustRightInd w:val="0"/>
        <w:spacing w:after="0" w:line="240" w:lineRule="auto"/>
        <w:rPr>
          <w:rFonts w:cstheme="minorHAnsi"/>
          <w:color w:val="000000"/>
        </w:rPr>
      </w:pPr>
      <w:r w:rsidRPr="008C33EA">
        <w:rPr>
          <w:rFonts w:cstheme="minorHAnsi"/>
          <w:color w:val="000000"/>
        </w:rPr>
        <w:t>“I know exactly what you are</w:t>
      </w:r>
    </w:p>
    <w:p w:rsidR="007860B2" w:rsidRDefault="007860B2" w:rsidP="007860B2">
      <w:pPr>
        <w:autoSpaceDE w:val="0"/>
        <w:autoSpaceDN w:val="0"/>
        <w:adjustRightInd w:val="0"/>
        <w:spacing w:after="0" w:line="240" w:lineRule="auto"/>
        <w:rPr>
          <w:rFonts w:cstheme="minorHAnsi"/>
          <w:color w:val="000000"/>
        </w:rPr>
      </w:pPr>
      <w:proofErr w:type="gramStart"/>
      <w:r w:rsidRPr="008C33EA">
        <w:rPr>
          <w:rFonts w:cstheme="minorHAnsi"/>
          <w:color w:val="000000"/>
        </w:rPr>
        <w:t>going</w:t>
      </w:r>
      <w:proofErr w:type="gramEnd"/>
      <w:r w:rsidRPr="008C33EA">
        <w:rPr>
          <w:rFonts w:cstheme="minorHAnsi"/>
          <w:color w:val="000000"/>
        </w:rPr>
        <w:t xml:space="preserve"> through.”</w:t>
      </w:r>
    </w:p>
    <w:p w:rsidR="008C33EA" w:rsidRPr="008C33EA" w:rsidRDefault="008C33EA" w:rsidP="007860B2">
      <w:pPr>
        <w:autoSpaceDE w:val="0"/>
        <w:autoSpaceDN w:val="0"/>
        <w:adjustRightInd w:val="0"/>
        <w:spacing w:after="0" w:line="240" w:lineRule="auto"/>
        <w:rPr>
          <w:rFonts w:cstheme="minorHAnsi"/>
          <w:color w:val="000000"/>
        </w:rPr>
      </w:pPr>
    </w:p>
    <w:p w:rsidR="007860B2" w:rsidRPr="008C33EA" w:rsidRDefault="007860B2" w:rsidP="007860B2">
      <w:pPr>
        <w:autoSpaceDE w:val="0"/>
        <w:autoSpaceDN w:val="0"/>
        <w:adjustRightInd w:val="0"/>
        <w:spacing w:after="0" w:line="240" w:lineRule="auto"/>
        <w:rPr>
          <w:rFonts w:cstheme="minorHAnsi"/>
          <w:color w:val="000000"/>
        </w:rPr>
      </w:pPr>
      <w:r w:rsidRPr="008C33EA">
        <w:rPr>
          <w:rFonts w:cstheme="minorHAnsi"/>
          <w:color w:val="000000"/>
        </w:rPr>
        <w:t>“You must be angry.” Instead,</w:t>
      </w:r>
    </w:p>
    <w:p w:rsidR="00A874EF" w:rsidRDefault="00A874EF" w:rsidP="007860B2">
      <w:pPr>
        <w:autoSpaceDE w:val="0"/>
        <w:autoSpaceDN w:val="0"/>
        <w:adjustRightInd w:val="0"/>
        <w:spacing w:after="0" w:line="240" w:lineRule="auto"/>
        <w:rPr>
          <w:rFonts w:cstheme="minorHAnsi"/>
          <w:color w:val="000000"/>
        </w:rPr>
      </w:pPr>
      <w:r>
        <w:rPr>
          <w:rFonts w:cstheme="minorHAnsi"/>
          <w:color w:val="000000"/>
        </w:rPr>
        <w:t>Embrace vulnerability, share and express</w:t>
      </w:r>
      <w:r w:rsidR="007860B2" w:rsidRPr="008C33EA">
        <w:rPr>
          <w:rFonts w:cstheme="minorHAnsi"/>
          <w:color w:val="000000"/>
        </w:rPr>
        <w:t xml:space="preserve"> your own feelings</w:t>
      </w:r>
      <w:r>
        <w:rPr>
          <w:rFonts w:cstheme="minorHAnsi"/>
          <w:color w:val="000000"/>
        </w:rPr>
        <w:t>,</w:t>
      </w:r>
    </w:p>
    <w:p w:rsidR="007860B2" w:rsidRDefault="00A874EF" w:rsidP="007860B2">
      <w:pPr>
        <w:autoSpaceDE w:val="0"/>
        <w:autoSpaceDN w:val="0"/>
        <w:adjustRightInd w:val="0"/>
        <w:spacing w:after="0" w:line="240" w:lineRule="auto"/>
        <w:rPr>
          <w:rFonts w:cstheme="minorHAnsi"/>
          <w:color w:val="000000"/>
        </w:rPr>
      </w:pPr>
      <w:proofErr w:type="gramStart"/>
      <w:r>
        <w:rPr>
          <w:rFonts w:cstheme="minorHAnsi"/>
          <w:color w:val="000000"/>
        </w:rPr>
        <w:t>a</w:t>
      </w:r>
      <w:r w:rsidR="007860B2" w:rsidRPr="008C33EA">
        <w:rPr>
          <w:rFonts w:cstheme="minorHAnsi"/>
          <w:color w:val="000000"/>
        </w:rPr>
        <w:t>nd</w:t>
      </w:r>
      <w:proofErr w:type="gramEnd"/>
      <w:r>
        <w:rPr>
          <w:rFonts w:cstheme="minorHAnsi"/>
          <w:color w:val="000000"/>
        </w:rPr>
        <w:t xml:space="preserve"> </w:t>
      </w:r>
      <w:r w:rsidR="007860B2" w:rsidRPr="008C33EA">
        <w:rPr>
          <w:rFonts w:cstheme="minorHAnsi"/>
          <w:color w:val="000000"/>
        </w:rPr>
        <w:t>express sympathy.</w:t>
      </w:r>
    </w:p>
    <w:p w:rsidR="008C33EA" w:rsidRPr="008C33EA" w:rsidRDefault="008C33EA" w:rsidP="007860B2">
      <w:pPr>
        <w:autoSpaceDE w:val="0"/>
        <w:autoSpaceDN w:val="0"/>
        <w:adjustRightInd w:val="0"/>
        <w:spacing w:after="0" w:line="240" w:lineRule="auto"/>
        <w:rPr>
          <w:rFonts w:cstheme="minorHAnsi"/>
          <w:color w:val="000000"/>
        </w:rPr>
      </w:pPr>
    </w:p>
    <w:p w:rsidR="007860B2" w:rsidRDefault="007860B2" w:rsidP="007860B2">
      <w:pPr>
        <w:autoSpaceDE w:val="0"/>
        <w:autoSpaceDN w:val="0"/>
        <w:adjustRightInd w:val="0"/>
        <w:spacing w:after="0" w:line="240" w:lineRule="auto"/>
        <w:rPr>
          <w:rFonts w:cstheme="minorHAnsi"/>
          <w:b/>
          <w:bCs/>
          <w:i/>
          <w:iCs/>
          <w:color w:val="000000"/>
        </w:rPr>
      </w:pPr>
      <w:r w:rsidRPr="008C33EA">
        <w:rPr>
          <w:rFonts w:cstheme="minorHAnsi"/>
          <w:b/>
          <w:bCs/>
          <w:i/>
          <w:iCs/>
          <w:color w:val="000000"/>
        </w:rPr>
        <w:t>Competing for sympathy</w:t>
      </w:r>
      <w:r w:rsidR="002E4B05">
        <w:rPr>
          <w:rFonts w:cstheme="minorHAnsi"/>
          <w:b/>
          <w:bCs/>
          <w:i/>
          <w:iCs/>
          <w:color w:val="000000"/>
        </w:rPr>
        <w:t xml:space="preserve">: </w:t>
      </w:r>
    </w:p>
    <w:p w:rsidR="008C33EA" w:rsidRPr="008C33EA" w:rsidRDefault="008C33EA" w:rsidP="007860B2">
      <w:pPr>
        <w:autoSpaceDE w:val="0"/>
        <w:autoSpaceDN w:val="0"/>
        <w:adjustRightInd w:val="0"/>
        <w:spacing w:after="0" w:line="240" w:lineRule="auto"/>
        <w:rPr>
          <w:rFonts w:cstheme="minorHAnsi"/>
          <w:b/>
          <w:bCs/>
          <w:i/>
          <w:iCs/>
          <w:color w:val="000000"/>
        </w:rPr>
      </w:pPr>
    </w:p>
    <w:p w:rsidR="007860B2" w:rsidRPr="008C33EA" w:rsidRDefault="007860B2" w:rsidP="00B53806">
      <w:pPr>
        <w:autoSpaceDE w:val="0"/>
        <w:autoSpaceDN w:val="0"/>
        <w:adjustRightInd w:val="0"/>
        <w:spacing w:after="0" w:line="240" w:lineRule="auto"/>
        <w:rPr>
          <w:rFonts w:cstheme="minorHAnsi"/>
          <w:color w:val="000000"/>
        </w:rPr>
      </w:pPr>
      <w:r w:rsidRPr="008C33EA">
        <w:rPr>
          <w:rFonts w:cstheme="minorHAnsi"/>
          <w:color w:val="000000"/>
        </w:rPr>
        <w:t>“Both of my parents died when I was</w:t>
      </w:r>
      <w:r w:rsidR="00B53806" w:rsidRPr="008C33EA">
        <w:rPr>
          <w:rFonts w:cstheme="minorHAnsi"/>
          <w:color w:val="000000"/>
        </w:rPr>
        <w:t xml:space="preserve"> your age.</w:t>
      </w:r>
      <w:r w:rsidR="002E4B05">
        <w:rPr>
          <w:rFonts w:cstheme="minorHAnsi"/>
          <w:color w:val="000000"/>
        </w:rPr>
        <w:t>”</w:t>
      </w:r>
    </w:p>
    <w:sectPr w:rsidR="007860B2" w:rsidRPr="008C3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504C2"/>
    <w:multiLevelType w:val="hybridMultilevel"/>
    <w:tmpl w:val="563493E8"/>
    <w:lvl w:ilvl="0" w:tplc="3BB88EF6">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F235CF"/>
    <w:multiLevelType w:val="singleLevel"/>
    <w:tmpl w:val="FDD8135E"/>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1"/>
  </w:num>
  <w:num w:numId="3">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6">
    <w:abstractNumId w:val="1"/>
    <w:lvlOverride w:ilvl="0">
      <w:lvl w:ilvl="0">
        <w:start w:val="5"/>
        <w:numFmt w:val="decimal"/>
        <w:lvlText w:val="%1."/>
        <w:legacy w:legacy="1" w:legacySpace="0" w:legacyIndent="360"/>
        <w:lvlJc w:val="left"/>
        <w:rPr>
          <w:rFonts w:ascii="Times New Roman" w:hAnsi="Times New Roman" w:cs="Times New Roman" w:hint="default"/>
        </w:rPr>
      </w:lvl>
    </w:lvlOverride>
  </w:num>
  <w:num w:numId="7">
    <w:abstractNumId w:val="1"/>
    <w:lvlOverride w:ilvl="0">
      <w:lvl w:ilvl="0">
        <w:start w:val="6"/>
        <w:numFmt w:val="decimal"/>
        <w:lvlText w:val="%1."/>
        <w:legacy w:legacy="1" w:legacySpace="0" w:legacyIndent="360"/>
        <w:lvlJc w:val="left"/>
        <w:rPr>
          <w:rFonts w:ascii="Times New Roman" w:hAnsi="Times New Roman" w:cs="Times New Roman" w:hint="default"/>
        </w:rPr>
      </w:lvl>
    </w:lvlOverride>
  </w:num>
  <w:num w:numId="8">
    <w:abstractNumId w:val="1"/>
    <w:lvlOverride w:ilvl="0">
      <w:lvl w:ilvl="0">
        <w:start w:val="7"/>
        <w:numFmt w:val="decimal"/>
        <w:lvlText w:val="%1."/>
        <w:legacy w:legacy="1" w:legacySpace="0" w:legacyIndent="360"/>
        <w:lvlJc w:val="left"/>
        <w:rPr>
          <w:rFonts w:ascii="Times New Roman" w:hAnsi="Times New Roman" w:cs="Times New Roman" w:hint="default"/>
        </w:rPr>
      </w:lvl>
    </w:lvlOverride>
  </w:num>
  <w:num w:numId="9">
    <w:abstractNumId w:val="1"/>
    <w:lvlOverride w:ilvl="0">
      <w:lvl w:ilvl="0">
        <w:start w:val="8"/>
        <w:numFmt w:val="decimal"/>
        <w:lvlText w:val="%1."/>
        <w:legacy w:legacy="1" w:legacySpace="0" w:legacyIndent="360"/>
        <w:lvlJc w:val="left"/>
        <w:rPr>
          <w:rFonts w:ascii="Times New Roman" w:hAnsi="Times New Roman" w:cs="Times New Roman" w:hint="default"/>
        </w:rPr>
      </w:lvl>
    </w:lvlOverride>
  </w:num>
  <w:num w:numId="10">
    <w:abstractNumId w:val="1"/>
    <w:lvlOverride w:ilvl="0">
      <w:lvl w:ilvl="0">
        <w:start w:val="9"/>
        <w:numFmt w:val="decimal"/>
        <w:lvlText w:val="%1."/>
        <w:legacy w:legacy="1" w:legacySpace="0" w:legacyIndent="360"/>
        <w:lvlJc w:val="left"/>
        <w:rPr>
          <w:rFonts w:ascii="Times New Roman" w:hAnsi="Times New Roman" w:cs="Times New Roman" w:hint="default"/>
        </w:rPr>
      </w:lvl>
    </w:lvlOverride>
  </w:num>
  <w:num w:numId="11">
    <w:abstractNumId w:val="1"/>
    <w:lvlOverride w:ilvl="0">
      <w:lvl w:ilvl="0">
        <w:start w:val="10"/>
        <w:numFmt w:val="decimal"/>
        <w:lvlText w:val="%1."/>
        <w:legacy w:legacy="1" w:legacySpace="0" w:legacyIndent="360"/>
        <w:lvlJc w:val="left"/>
        <w:rPr>
          <w:rFonts w:ascii="Times New Roman" w:hAnsi="Times New Roman" w:cs="Times New Roman" w:hint="default"/>
        </w:rPr>
      </w:lvl>
    </w:lvlOverride>
  </w:num>
  <w:num w:numId="12">
    <w:abstractNumId w:val="1"/>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
    <w:lvlOverride w:ilvl="0">
      <w:lvl w:ilvl="0">
        <w:start w:val="12"/>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B2"/>
    <w:rsid w:val="002E4B05"/>
    <w:rsid w:val="003C4C3C"/>
    <w:rsid w:val="004376AD"/>
    <w:rsid w:val="004450E3"/>
    <w:rsid w:val="004B6D93"/>
    <w:rsid w:val="0065104A"/>
    <w:rsid w:val="007860B2"/>
    <w:rsid w:val="008C33EA"/>
    <w:rsid w:val="008E7161"/>
    <w:rsid w:val="00924430"/>
    <w:rsid w:val="0098790E"/>
    <w:rsid w:val="00A874EF"/>
    <w:rsid w:val="00AE1E66"/>
    <w:rsid w:val="00B53806"/>
    <w:rsid w:val="00BD2BEE"/>
    <w:rsid w:val="00EC60D4"/>
    <w:rsid w:val="00FD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7EE9D-9F82-45D7-9A1B-BD485CAB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60B2"/>
    <w:pPr>
      <w:keepNext/>
      <w:widowControl w:val="0"/>
      <w:tabs>
        <w:tab w:val="left" w:pos="-117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ind w:left="-90"/>
      <w:outlineLvl w:val="0"/>
    </w:pPr>
    <w:rPr>
      <w:rFonts w:ascii="Times New Roman" w:eastAsia="Times New Roman" w:hAnsi="Times New Roman" w:cs="Times New Roman"/>
      <w:b/>
      <w:snapToGrid w:val="0"/>
      <w:sz w:val="24"/>
      <w:szCs w:val="20"/>
    </w:rPr>
  </w:style>
  <w:style w:type="paragraph" w:styleId="Heading2">
    <w:name w:val="heading 2"/>
    <w:basedOn w:val="Normal"/>
    <w:next w:val="Normal"/>
    <w:link w:val="Heading2Char"/>
    <w:qFormat/>
    <w:rsid w:val="007860B2"/>
    <w:pPr>
      <w:keepNext/>
      <w:widowControl w:val="0"/>
      <w:tabs>
        <w:tab w:val="left" w:pos="-117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ind w:right="-90"/>
      <w:outlineLvl w:val="1"/>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860B2"/>
    <w:pPr>
      <w:spacing w:after="0" w:line="240" w:lineRule="auto"/>
      <w:ind w:left="810" w:hanging="81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860B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7860B2"/>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7860B2"/>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techlab</dc:creator>
  <cp:keywords/>
  <dc:description/>
  <cp:lastModifiedBy>Carol Stevens</cp:lastModifiedBy>
  <cp:revision>2</cp:revision>
  <dcterms:created xsi:type="dcterms:W3CDTF">2021-09-22T20:12:00Z</dcterms:created>
  <dcterms:modified xsi:type="dcterms:W3CDTF">2021-09-22T20:12:00Z</dcterms:modified>
</cp:coreProperties>
</file>